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62CE6" w14:textId="77777777" w:rsidR="009B1850" w:rsidRPr="00861315" w:rsidRDefault="009B1850" w:rsidP="00DE4780">
      <w:pPr>
        <w:pStyle w:val="NoSpacing"/>
        <w:rPr>
          <w:rStyle w:val="SubtleEmphasis"/>
        </w:rPr>
      </w:pPr>
    </w:p>
    <w:tbl>
      <w:tblPr>
        <w:tblStyle w:val="a"/>
        <w:tblW w:w="105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8550"/>
      </w:tblGrid>
      <w:tr w:rsidR="009B1850" w14:paraId="65B79A54" w14:textId="77777777">
        <w:trPr>
          <w:trHeight w:val="2150"/>
        </w:trPr>
        <w:tc>
          <w:tcPr>
            <w:tcW w:w="1998" w:type="dxa"/>
            <w:shd w:val="clear" w:color="auto" w:fill="auto"/>
          </w:tcPr>
          <w:p w14:paraId="7E651618" w14:textId="7DAB0AD4" w:rsidR="009B1850" w:rsidRDefault="00AD140B">
            <w:pPr>
              <w:spacing w:after="0"/>
              <w:ind w:hanging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4FC969" wp14:editId="5424BCF3">
                  <wp:extent cx="1219200" cy="1333500"/>
                  <wp:effectExtent l="0" t="0" r="0" b="0"/>
                  <wp:docPr id="1360124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</w:tcPr>
          <w:p w14:paraId="070D8CCF" w14:textId="77777777" w:rsidR="009B1850" w:rsidRDefault="00000000">
            <w:pPr>
              <w:spacing w:after="0" w:line="276" w:lineRule="auto"/>
              <w:ind w:left="-142" w:right="-108" w:firstLine="142"/>
              <w:rPr>
                <w:rFonts w:ascii="Arial" w:eastAsia="Arial" w:hAnsi="Arial" w:cs="Arial"/>
                <w:b/>
                <w:color w:val="1F497D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1F497D"/>
                <w:sz w:val="24"/>
                <w:szCs w:val="24"/>
                <w:u w:val="single"/>
              </w:rPr>
              <w:t>Profile:</w:t>
            </w:r>
          </w:p>
          <w:p w14:paraId="2DDF9EDE" w14:textId="1E121961" w:rsidR="009B1850" w:rsidRDefault="00000000">
            <w:pPr>
              <w:spacing w:after="0" w:line="276" w:lineRule="auto"/>
              <w:ind w:right="-110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="00DE4780">
              <w:rPr>
                <w:rFonts w:ascii="Arial" w:eastAsia="Arial" w:hAnsi="Arial" w:cs="Arial"/>
                <w:sz w:val="23"/>
                <w:szCs w:val="23"/>
              </w:rPr>
              <w:t>KHALID MEHMOOD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Rtd</w:t>
            </w:r>
            <w:proofErr w:type="spellEnd"/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 Warrant</w:t>
            </w:r>
            <w:proofErr w:type="gramEnd"/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Officer from Pakistan Air Force)</w:t>
            </w:r>
          </w:p>
          <w:p w14:paraId="76DE70EE" w14:textId="4BD4EB06" w:rsidR="009B1850" w:rsidRDefault="00000000">
            <w:pPr>
              <w:spacing w:after="0" w:line="276" w:lineRule="auto"/>
              <w:ind w:right="-110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Father Name: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="00DE4780">
              <w:rPr>
                <w:rFonts w:ascii="Arial" w:eastAsia="Arial" w:hAnsi="Arial" w:cs="Arial"/>
                <w:sz w:val="23"/>
                <w:szCs w:val="23"/>
              </w:rPr>
              <w:t>FATEH KHAN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.                        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Trade: 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Mechanical (Airframe)             </w:t>
            </w:r>
          </w:p>
          <w:p w14:paraId="4E9F42D6" w14:textId="5251DD89" w:rsidR="009B18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5" w:right="-113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Date of Birth: </w:t>
            </w:r>
            <w:r w:rsidR="00DE4780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15-05-1981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.                                     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Religion: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Islam 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   </w:t>
            </w:r>
          </w:p>
          <w:p w14:paraId="4ED3E6A1" w14:textId="772C3E7D" w:rsidR="009B1850" w:rsidRDefault="00000000">
            <w:pPr>
              <w:tabs>
                <w:tab w:val="left" w:pos="4896"/>
              </w:tabs>
              <w:spacing w:after="0" w:line="276" w:lineRule="auto"/>
              <w:ind w:left="-18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E-mail: 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="00EF0F03">
              <w:rPr>
                <w:rFonts w:ascii="Arial" w:eastAsia="Arial" w:hAnsi="Arial" w:cs="Arial"/>
                <w:sz w:val="23"/>
                <w:szCs w:val="23"/>
              </w:rPr>
              <w:t>khalidmehood</w:t>
            </w:r>
            <w:hyperlink r:id="rId9" w:history="1">
              <w:r w:rsidR="00D542CE" w:rsidRPr="004823AE">
                <w:rPr>
                  <w:rStyle w:val="Hyperlink"/>
                </w:rPr>
                <w:t>KHALID8t1@gmail.com</w:t>
              </w:r>
            </w:hyperlink>
            <w:r>
              <w:rPr>
                <w:rFonts w:ascii="Arial" w:eastAsia="Arial" w:hAnsi="Arial" w:cs="Arial"/>
                <w:sz w:val="23"/>
                <w:szCs w:val="23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    Cell No:</w:t>
            </w:r>
            <w:r w:rsidR="00C74CA7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92</w:t>
            </w:r>
            <w:r w:rsidR="00DE4780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3005258892</w:t>
            </w:r>
            <w:r>
              <w:rPr>
                <w:rFonts w:ascii="Arial" w:eastAsia="Arial" w:hAnsi="Arial" w:cs="Arial"/>
                <w:i/>
                <w:sz w:val="23"/>
                <w:szCs w:val="23"/>
              </w:rPr>
              <w:t xml:space="preserve"> </w:t>
            </w:r>
            <w:r w:rsidR="00D542CE">
              <w:rPr>
                <w:rFonts w:ascii="Arial" w:eastAsia="Arial" w:hAnsi="Arial" w:cs="Arial"/>
                <w:i/>
                <w:sz w:val="23"/>
                <w:szCs w:val="23"/>
              </w:rPr>
              <w:t xml:space="preserve">                   </w:t>
            </w:r>
            <w:r>
              <w:rPr>
                <w:rFonts w:ascii="Arial" w:eastAsia="Arial" w:hAnsi="Arial" w:cs="Arial"/>
                <w:i/>
                <w:sz w:val="23"/>
                <w:szCs w:val="23"/>
              </w:rPr>
              <w:t xml:space="preserve"> </w:t>
            </w:r>
            <w:r w:rsidR="00D542CE">
              <w:rPr>
                <w:rFonts w:ascii="Arial" w:eastAsia="Arial" w:hAnsi="Arial" w:cs="Arial"/>
                <w:i/>
                <w:sz w:val="23"/>
                <w:szCs w:val="23"/>
              </w:rPr>
              <w:t xml:space="preserve">   </w:t>
            </w:r>
            <w:proofErr w:type="spellStart"/>
            <w:r w:rsidR="00D542CE">
              <w:rPr>
                <w:rFonts w:ascii="Arial" w:eastAsia="Arial" w:hAnsi="Arial" w:cs="Arial"/>
                <w:i/>
                <w:sz w:val="23"/>
                <w:szCs w:val="23"/>
              </w:rPr>
              <w:t>whats</w:t>
            </w:r>
            <w:proofErr w:type="spellEnd"/>
            <w:r w:rsidR="00D542CE">
              <w:rPr>
                <w:rFonts w:ascii="Arial" w:eastAsia="Arial" w:hAnsi="Arial" w:cs="Arial"/>
                <w:i/>
                <w:sz w:val="23"/>
                <w:szCs w:val="23"/>
              </w:rPr>
              <w:t xml:space="preserve"> app no 923060059869</w:t>
            </w:r>
            <w:r>
              <w:rPr>
                <w:rFonts w:ascii="Arial" w:eastAsia="Arial" w:hAnsi="Arial" w:cs="Arial"/>
                <w:i/>
                <w:sz w:val="23"/>
                <w:szCs w:val="23"/>
              </w:rPr>
              <w:t xml:space="preserve">                                </w:t>
            </w:r>
            <w:r>
              <w:rPr>
                <w:rFonts w:ascii="Arial" w:eastAsia="Arial" w:hAnsi="Arial" w:cs="Arial"/>
                <w:b/>
                <w:i/>
                <w:sz w:val="23"/>
                <w:szCs w:val="23"/>
              </w:rPr>
              <w:t xml:space="preserve"> </w:t>
            </w:r>
          </w:p>
          <w:p w14:paraId="324394FE" w14:textId="04B01EE5" w:rsidR="009B1850" w:rsidRDefault="00000000">
            <w:pPr>
              <w:tabs>
                <w:tab w:val="left" w:pos="3704"/>
              </w:tabs>
              <w:spacing w:after="0" w:line="278" w:lineRule="auto"/>
              <w:ind w:left="1962" w:right="-108" w:hanging="1980"/>
              <w:rPr>
                <w:rFonts w:ascii="Roboto" w:eastAsia="Roboto" w:hAnsi="Roboto" w:cs="Roboto"/>
                <w:b/>
                <w:i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Mailing Address: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Village: </w:t>
            </w:r>
            <w:r w:rsidR="00DE4780">
              <w:rPr>
                <w:rFonts w:ascii="Arial" w:eastAsia="Arial" w:hAnsi="Arial" w:cs="Arial"/>
                <w:sz w:val="23"/>
                <w:szCs w:val="23"/>
              </w:rPr>
              <w:t xml:space="preserve">Mangi </w:t>
            </w:r>
            <w:proofErr w:type="spellStart"/>
            <w:r w:rsidR="00DE4780">
              <w:rPr>
                <w:rFonts w:ascii="Arial" w:eastAsia="Arial" w:hAnsi="Arial" w:cs="Arial"/>
                <w:sz w:val="23"/>
                <w:szCs w:val="23"/>
              </w:rPr>
              <w:t>v</w:t>
            </w:r>
            <w:r w:rsidR="00C869A8">
              <w:rPr>
                <w:rFonts w:ascii="Arial" w:eastAsia="Arial" w:hAnsi="Arial" w:cs="Arial"/>
                <w:sz w:val="23"/>
                <w:szCs w:val="23"/>
              </w:rPr>
              <w:t>a</w:t>
            </w:r>
            <w:r w:rsidR="00DE4780">
              <w:rPr>
                <w:rFonts w:ascii="Arial" w:eastAsia="Arial" w:hAnsi="Arial" w:cs="Arial"/>
                <w:sz w:val="23"/>
                <w:szCs w:val="23"/>
              </w:rPr>
              <w:t>lly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, Post Office: </w:t>
            </w:r>
            <w:r w:rsidR="00DE4780">
              <w:rPr>
                <w:rFonts w:ascii="Arial" w:eastAsia="Arial" w:hAnsi="Arial" w:cs="Arial"/>
                <w:sz w:val="23"/>
                <w:szCs w:val="23"/>
              </w:rPr>
              <w:t>LAWA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Teh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: </w:t>
            </w:r>
            <w:r w:rsidR="00DE4780">
              <w:rPr>
                <w:rFonts w:ascii="Arial" w:eastAsia="Arial" w:hAnsi="Arial" w:cs="Arial"/>
                <w:sz w:val="23"/>
                <w:szCs w:val="23"/>
              </w:rPr>
              <w:t xml:space="preserve">TALAGANG  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 Distt: </w:t>
            </w:r>
            <w:r w:rsidR="00DE4780">
              <w:rPr>
                <w:rFonts w:ascii="Arial" w:eastAsia="Arial" w:hAnsi="Arial" w:cs="Arial"/>
                <w:sz w:val="23"/>
                <w:szCs w:val="23"/>
              </w:rPr>
              <w:t>CHACKWAL</w:t>
            </w:r>
            <w:r>
              <w:rPr>
                <w:rFonts w:ascii="Arial" w:eastAsia="Arial" w:hAnsi="Arial" w:cs="Arial"/>
                <w:sz w:val="23"/>
                <w:szCs w:val="23"/>
              </w:rPr>
              <w:t>, Punjab, Pakistan.</w:t>
            </w:r>
          </w:p>
        </w:tc>
      </w:tr>
      <w:tr w:rsidR="00D542CE" w14:paraId="6FE48D1A" w14:textId="77777777" w:rsidTr="00613745">
        <w:trPr>
          <w:trHeight w:val="70"/>
        </w:trPr>
        <w:tc>
          <w:tcPr>
            <w:tcW w:w="1998" w:type="dxa"/>
            <w:shd w:val="clear" w:color="auto" w:fill="auto"/>
          </w:tcPr>
          <w:p w14:paraId="2CC41265" w14:textId="77777777" w:rsidR="00D542CE" w:rsidRDefault="00D542CE">
            <w:pPr>
              <w:spacing w:after="0"/>
              <w:ind w:hanging="90"/>
              <w:rPr>
                <w:noProof/>
              </w:rPr>
            </w:pPr>
          </w:p>
        </w:tc>
        <w:tc>
          <w:tcPr>
            <w:tcW w:w="8550" w:type="dxa"/>
          </w:tcPr>
          <w:p w14:paraId="79027F8F" w14:textId="59B9F71C" w:rsidR="00613745" w:rsidRDefault="00613745">
            <w:pPr>
              <w:spacing w:after="0" w:line="276" w:lineRule="auto"/>
              <w:ind w:left="-142" w:right="-108" w:firstLine="142"/>
              <w:rPr>
                <w:rFonts w:ascii="Arial" w:eastAsia="Arial" w:hAnsi="Arial" w:cs="Arial"/>
                <w:b/>
                <w:color w:val="1F497D"/>
                <w:sz w:val="24"/>
                <w:szCs w:val="24"/>
                <w:u w:val="single"/>
              </w:rPr>
            </w:pPr>
          </w:p>
        </w:tc>
      </w:tr>
    </w:tbl>
    <w:p w14:paraId="4FA88259" w14:textId="4283DF9C" w:rsidR="009B1850" w:rsidRDefault="00000000">
      <w:pPr>
        <w:tabs>
          <w:tab w:val="left" w:pos="4333"/>
        </w:tabs>
        <w:spacing w:after="0"/>
        <w:jc w:val="center"/>
        <w:rPr>
          <w:rFonts w:ascii="Arial" w:eastAsia="Arial" w:hAnsi="Arial" w:cs="Arial"/>
          <w:b/>
          <w:color w:val="1F497D"/>
          <w:sz w:val="28"/>
          <w:szCs w:val="28"/>
        </w:rPr>
      </w:pPr>
      <w:r>
        <w:rPr>
          <w:rFonts w:ascii="Arial" w:eastAsia="Arial" w:hAnsi="Arial" w:cs="Arial"/>
          <w:b/>
          <w:color w:val="1F497D"/>
          <w:sz w:val="28"/>
          <w:szCs w:val="28"/>
        </w:rPr>
        <w:t>CURRICULAM VITAE</w:t>
      </w:r>
    </w:p>
    <w:p w14:paraId="7CA66C29" w14:textId="6167CF7C" w:rsidR="000C1EE6" w:rsidRPr="000C1EE6" w:rsidRDefault="000C1EE6" w:rsidP="00AB2D3A">
      <w:pPr>
        <w:pStyle w:val="ListParagraph"/>
        <w:rPr>
          <w:rFonts w:eastAsia="Arial"/>
        </w:rPr>
      </w:pPr>
      <w:r w:rsidRPr="000C1EE6">
        <w:rPr>
          <w:rFonts w:eastAsia="Arial"/>
        </w:rPr>
        <w:t xml:space="preserve">Over 24 years of </w:t>
      </w:r>
      <w:proofErr w:type="gramStart"/>
      <w:r w:rsidRPr="000C1EE6">
        <w:rPr>
          <w:rFonts w:eastAsia="Arial"/>
        </w:rPr>
        <w:t>hands</w:t>
      </w:r>
      <w:r w:rsidR="00AB2D3A">
        <w:rPr>
          <w:rFonts w:eastAsia="Arial"/>
        </w:rPr>
        <w:t xml:space="preserve"> </w:t>
      </w:r>
      <w:r w:rsidRPr="000C1EE6">
        <w:rPr>
          <w:rFonts w:eastAsia="Arial"/>
        </w:rPr>
        <w:t>on</w:t>
      </w:r>
      <w:proofErr w:type="gramEnd"/>
      <w:r w:rsidRPr="000C1EE6">
        <w:rPr>
          <w:rFonts w:eastAsia="Arial"/>
        </w:rPr>
        <w:t xml:space="preserve"> mechanical experience and 15 years managing and supervising experience in automative and aviation GSE fleet maintenance.</w:t>
      </w:r>
      <w:r w:rsidR="00AB2D3A">
        <w:rPr>
          <w:rFonts w:eastAsia="Arial"/>
        </w:rPr>
        <w:t xml:space="preserve"> </w:t>
      </w:r>
      <w:r w:rsidRPr="000C1EE6">
        <w:rPr>
          <w:rFonts w:eastAsia="Arial"/>
        </w:rPr>
        <w:t xml:space="preserve">Motivated and result oriented technician.  </w:t>
      </w:r>
    </w:p>
    <w:p w14:paraId="0E9D7783" w14:textId="77777777" w:rsidR="009B1850" w:rsidRPr="000C1EE6" w:rsidRDefault="009B1850">
      <w:pPr>
        <w:tabs>
          <w:tab w:val="left" w:pos="0"/>
          <w:tab w:val="left" w:pos="23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FE94A3" w14:textId="636A25B2" w:rsidR="009B1850" w:rsidRPr="006C0B24" w:rsidRDefault="00AB2D3A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b/>
          <w:color w:val="1F497D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1F497D"/>
          <w:sz w:val="28"/>
          <w:szCs w:val="28"/>
          <w:u w:val="single"/>
        </w:rPr>
        <w:t>About</w:t>
      </w:r>
      <w:r w:rsidRPr="006C0B24">
        <w:rPr>
          <w:rFonts w:ascii="Arial" w:eastAsia="Arial" w:hAnsi="Arial" w:cs="Arial"/>
          <w:b/>
          <w:color w:val="1F497D"/>
          <w:sz w:val="28"/>
          <w:szCs w:val="28"/>
          <w:u w:val="single"/>
        </w:rPr>
        <w:t>:</w:t>
      </w:r>
      <w:r w:rsidRPr="006C0B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CE1CCCC" w14:textId="77777777" w:rsidR="00AB2D3A" w:rsidRDefault="00AB2D3A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337EB0F" w14:textId="03D41A81" w:rsidR="009841E4" w:rsidRDefault="00AB2D3A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result driven professional with 24 years of experience managing Ground S</w:t>
      </w:r>
      <w:r w:rsidR="001163D6">
        <w:rPr>
          <w:rFonts w:ascii="Arial" w:eastAsia="Arial" w:hAnsi="Arial" w:cs="Arial"/>
          <w:color w:val="000000"/>
          <w:sz w:val="24"/>
          <w:szCs w:val="24"/>
        </w:rPr>
        <w:t xml:space="preserve">upport Equipment (GSE) </w:t>
      </w:r>
      <w:r w:rsidR="009841E4">
        <w:rPr>
          <w:rFonts w:ascii="Arial" w:eastAsia="Arial" w:hAnsi="Arial" w:cs="Arial"/>
          <w:color w:val="000000"/>
          <w:sz w:val="24"/>
          <w:szCs w:val="24"/>
        </w:rPr>
        <w:t>operation</w:t>
      </w:r>
      <w:r w:rsidR="001163D6">
        <w:rPr>
          <w:rFonts w:ascii="Arial" w:eastAsia="Arial" w:hAnsi="Arial" w:cs="Arial"/>
          <w:color w:val="000000"/>
          <w:sz w:val="24"/>
          <w:szCs w:val="24"/>
        </w:rPr>
        <w:t xml:space="preserve"> in Pakistan air force and also visiting aircraft in </w:t>
      </w:r>
      <w:r w:rsidR="009841E4">
        <w:rPr>
          <w:rFonts w:ascii="Arial" w:eastAsia="Arial" w:hAnsi="Arial" w:cs="Arial"/>
          <w:color w:val="000000"/>
          <w:sz w:val="24"/>
          <w:szCs w:val="24"/>
        </w:rPr>
        <w:t>Pakistan</w:t>
      </w:r>
      <w:r w:rsidR="001163D6">
        <w:rPr>
          <w:rFonts w:ascii="Arial" w:eastAsia="Arial" w:hAnsi="Arial" w:cs="Arial"/>
          <w:color w:val="000000"/>
          <w:sz w:val="24"/>
          <w:szCs w:val="24"/>
        </w:rPr>
        <w:t>.</w:t>
      </w:r>
      <w:r w:rsidR="009841E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163D6">
        <w:rPr>
          <w:rFonts w:ascii="Arial" w:eastAsia="Arial" w:hAnsi="Arial" w:cs="Arial"/>
          <w:color w:val="000000"/>
          <w:sz w:val="24"/>
          <w:szCs w:val="24"/>
        </w:rPr>
        <w:t xml:space="preserve">skilled in </w:t>
      </w:r>
      <w:r w:rsidR="009841E4">
        <w:rPr>
          <w:rFonts w:ascii="Arial" w:eastAsia="Arial" w:hAnsi="Arial" w:cs="Arial"/>
          <w:color w:val="000000"/>
          <w:sz w:val="24"/>
          <w:szCs w:val="24"/>
        </w:rPr>
        <w:t>operation</w:t>
      </w:r>
      <w:r w:rsidR="001163D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841E4">
        <w:rPr>
          <w:rFonts w:ascii="Arial" w:eastAsia="Arial" w:hAnsi="Arial" w:cs="Arial"/>
          <w:color w:val="000000"/>
          <w:sz w:val="24"/>
          <w:szCs w:val="24"/>
        </w:rPr>
        <w:t>safety, leading</w:t>
      </w:r>
      <w:r w:rsidR="001163D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841E4">
        <w:rPr>
          <w:rFonts w:ascii="Arial" w:eastAsia="Arial" w:hAnsi="Arial" w:cs="Arial"/>
          <w:color w:val="000000"/>
          <w:sz w:val="24"/>
          <w:szCs w:val="24"/>
        </w:rPr>
        <w:t>maintenance team, optimizing</w:t>
      </w:r>
      <w:r w:rsidR="001163D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841E4">
        <w:rPr>
          <w:rFonts w:ascii="Arial" w:eastAsia="Arial" w:hAnsi="Arial" w:cs="Arial"/>
          <w:color w:val="000000"/>
          <w:sz w:val="24"/>
          <w:szCs w:val="24"/>
        </w:rPr>
        <w:t>maintenance schedules, and</w:t>
      </w:r>
      <w:r w:rsidR="001163D6">
        <w:rPr>
          <w:rFonts w:ascii="Arial" w:eastAsia="Arial" w:hAnsi="Arial" w:cs="Arial"/>
          <w:color w:val="000000"/>
          <w:sz w:val="24"/>
          <w:szCs w:val="24"/>
        </w:rPr>
        <w:t xml:space="preserve"> contributing to cost-effect </w:t>
      </w:r>
      <w:r w:rsidR="009841E4">
        <w:rPr>
          <w:rFonts w:ascii="Arial" w:eastAsia="Arial" w:hAnsi="Arial" w:cs="Arial"/>
          <w:color w:val="000000"/>
          <w:sz w:val="24"/>
          <w:szCs w:val="24"/>
        </w:rPr>
        <w:t>solution. Proven</w:t>
      </w:r>
      <w:r w:rsidR="001163D6">
        <w:rPr>
          <w:rFonts w:ascii="Arial" w:eastAsia="Arial" w:hAnsi="Arial" w:cs="Arial"/>
          <w:color w:val="000000"/>
          <w:sz w:val="24"/>
          <w:szCs w:val="24"/>
        </w:rPr>
        <w:t xml:space="preserve"> ability to adopt</w:t>
      </w:r>
      <w:r w:rsidR="009841E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163D6">
        <w:rPr>
          <w:rFonts w:ascii="Arial" w:eastAsia="Arial" w:hAnsi="Arial" w:cs="Arial"/>
          <w:color w:val="000000"/>
          <w:sz w:val="24"/>
          <w:szCs w:val="24"/>
        </w:rPr>
        <w:t xml:space="preserve">to diverse work </w:t>
      </w:r>
      <w:r w:rsidR="009841E4">
        <w:rPr>
          <w:rFonts w:ascii="Arial" w:eastAsia="Arial" w:hAnsi="Arial" w:cs="Arial"/>
          <w:color w:val="000000"/>
          <w:sz w:val="24"/>
          <w:szCs w:val="24"/>
        </w:rPr>
        <w:t xml:space="preserve">environment </w:t>
      </w:r>
      <w:r w:rsidR="001163D6">
        <w:rPr>
          <w:rFonts w:ascii="Arial" w:eastAsia="Arial" w:hAnsi="Arial" w:cs="Arial"/>
          <w:color w:val="000000"/>
          <w:sz w:val="24"/>
          <w:szCs w:val="24"/>
        </w:rPr>
        <w:t xml:space="preserve">and </w:t>
      </w:r>
      <w:r w:rsidR="009841E4">
        <w:rPr>
          <w:rFonts w:ascii="Arial" w:eastAsia="Arial" w:hAnsi="Arial" w:cs="Arial"/>
          <w:color w:val="000000"/>
          <w:sz w:val="24"/>
          <w:szCs w:val="24"/>
        </w:rPr>
        <w:t>achieve</w:t>
      </w:r>
      <w:r w:rsidR="001163D6">
        <w:rPr>
          <w:rFonts w:ascii="Arial" w:eastAsia="Arial" w:hAnsi="Arial" w:cs="Arial"/>
          <w:color w:val="000000"/>
          <w:sz w:val="24"/>
          <w:szCs w:val="24"/>
        </w:rPr>
        <w:t xml:space="preserve"> objective </w:t>
      </w:r>
      <w:r w:rsidR="009841E4">
        <w:rPr>
          <w:rFonts w:ascii="Arial" w:eastAsia="Arial" w:hAnsi="Arial" w:cs="Arial"/>
          <w:color w:val="000000"/>
          <w:sz w:val="24"/>
          <w:szCs w:val="24"/>
        </w:rPr>
        <w:t>within established budgets and deadlines.</w:t>
      </w:r>
    </w:p>
    <w:p w14:paraId="32AA8FAE" w14:textId="5F2660A2" w:rsidR="009841E4" w:rsidRDefault="009841E4" w:rsidP="00426129">
      <w:pPr>
        <w:pStyle w:val="Heading2"/>
        <w:rPr>
          <w:rFonts w:eastAsia="Arial"/>
        </w:rPr>
      </w:pPr>
      <w:r>
        <w:rPr>
          <w:rFonts w:eastAsia="Arial"/>
        </w:rPr>
        <w:t>Key Highlights.</w:t>
      </w:r>
    </w:p>
    <w:p w14:paraId="248D962A" w14:textId="25B026D5" w:rsidR="009841E4" w:rsidRDefault="009841E4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Pakistan Air Force (PAF)</w:t>
      </w:r>
    </w:p>
    <w:p w14:paraId="153F5507" w14:textId="35F658F1" w:rsidR="008D2501" w:rsidRDefault="009841E4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GSE fleet maintenance sup</w:t>
      </w:r>
      <w:r w:rsidR="00426129"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visor</w:t>
      </w:r>
      <w:r w:rsidR="00426129"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9E9B600" w14:textId="15CA2186" w:rsidR="00426129" w:rsidRDefault="008D2501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Successfully manage a team of more than 50 technicians responsible for</w:t>
      </w:r>
      <w:r w:rsidR="00426129"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sz w:val="24"/>
          <w:szCs w:val="24"/>
        </w:rPr>
        <w:t>ainte</w:t>
      </w:r>
      <w:r w:rsidR="00426129">
        <w:rPr>
          <w:rFonts w:ascii="Arial" w:eastAsia="Arial" w:hAnsi="Arial" w:cs="Arial"/>
          <w:color w:val="000000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nce and </w:t>
      </w:r>
      <w:r w:rsidR="00426129">
        <w:rPr>
          <w:rFonts w:ascii="Arial" w:eastAsia="Arial" w:hAnsi="Arial" w:cs="Arial"/>
          <w:color w:val="000000"/>
          <w:sz w:val="24"/>
          <w:szCs w:val="24"/>
        </w:rPr>
        <w:t>operation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26129"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  <w:r>
        <w:rPr>
          <w:rFonts w:ascii="Arial" w:eastAsia="Arial" w:hAnsi="Arial" w:cs="Arial"/>
          <w:color w:val="000000"/>
          <w:sz w:val="24"/>
          <w:szCs w:val="24"/>
        </w:rPr>
        <w:t>of maintenance (</w:t>
      </w:r>
      <w:r w:rsidR="00426129">
        <w:rPr>
          <w:rFonts w:ascii="Arial" w:eastAsia="Arial" w:hAnsi="Arial" w:cs="Arial"/>
          <w:color w:val="000000"/>
          <w:sz w:val="24"/>
          <w:szCs w:val="24"/>
        </w:rPr>
        <w:t>GSE) fleet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including GPU’s Tow tug’s Air/Nitrogen </w:t>
      </w:r>
      <w:r w:rsidR="00426129">
        <w:rPr>
          <w:rFonts w:ascii="Arial" w:eastAsia="Arial" w:hAnsi="Arial" w:cs="Arial"/>
          <w:color w:val="000000"/>
          <w:sz w:val="24"/>
          <w:szCs w:val="24"/>
        </w:rPr>
        <w:t>trolleys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fork lifter High pressure compressor, fuel truck</w:t>
      </w:r>
      <w:r w:rsidR="00426129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26129">
        <w:rPr>
          <w:rFonts w:ascii="Arial" w:eastAsia="Arial" w:hAnsi="Arial" w:cs="Arial"/>
          <w:color w:val="000000"/>
          <w:sz w:val="24"/>
          <w:szCs w:val="24"/>
        </w:rPr>
        <w:t>Generator,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26129">
        <w:rPr>
          <w:rFonts w:ascii="Arial" w:eastAsia="Arial" w:hAnsi="Arial" w:cs="Arial"/>
          <w:color w:val="000000"/>
          <w:sz w:val="24"/>
          <w:szCs w:val="24"/>
        </w:rPr>
        <w:t xml:space="preserve">passenger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&amp;crew </w:t>
      </w:r>
      <w:r w:rsidR="00426129">
        <w:rPr>
          <w:rFonts w:ascii="Arial" w:eastAsia="Arial" w:hAnsi="Arial" w:cs="Arial"/>
          <w:color w:val="000000"/>
          <w:sz w:val="24"/>
          <w:szCs w:val="24"/>
        </w:rPr>
        <w:t xml:space="preserve">leaders </w:t>
      </w:r>
      <w:r>
        <w:rPr>
          <w:rFonts w:ascii="Arial" w:eastAsia="Arial" w:hAnsi="Arial" w:cs="Arial"/>
          <w:color w:val="000000"/>
          <w:sz w:val="24"/>
          <w:szCs w:val="24"/>
        </w:rPr>
        <w:t>and other equipment.</w:t>
      </w:r>
    </w:p>
    <w:p w14:paraId="5541F9FA" w14:textId="670B422B" w:rsidR="00426129" w:rsidRDefault="00426129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Implemented a preventive maintenance program that result in 20% reduction in equipment downtime and 20% increase in operational efficiency.</w:t>
      </w:r>
    </w:p>
    <w:p w14:paraId="119CFF41" w14:textId="1740B9C2" w:rsidR="00426129" w:rsidRDefault="006C67B6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Develop and implemented training program for (GSE) technician ensuring personnel were qualified and competent to operate and maintain equipment effectively and safely. </w:t>
      </w:r>
    </w:p>
    <w:p w14:paraId="7D228047" w14:textId="7EA1F96D" w:rsidR="00523294" w:rsidRDefault="00EE02A5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523294">
        <w:rPr>
          <w:rFonts w:ascii="Arial" w:eastAsia="Arial" w:hAnsi="Arial" w:cs="Arial"/>
          <w:color w:val="000000"/>
          <w:sz w:val="24"/>
          <w:szCs w:val="24"/>
        </w:rPr>
        <w:t xml:space="preserve">passenger and cargo </w:t>
      </w:r>
      <w:r w:rsidR="006C67B6">
        <w:rPr>
          <w:rFonts w:ascii="Arial" w:eastAsia="Arial" w:hAnsi="Arial" w:cs="Arial"/>
          <w:color w:val="000000"/>
          <w:sz w:val="24"/>
          <w:szCs w:val="24"/>
        </w:rPr>
        <w:t>aircraft</w:t>
      </w:r>
      <w:r w:rsidR="00523294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104D3E7" w14:textId="1F98347C" w:rsidR="00523294" w:rsidRDefault="00523294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Develop and implemented training on HUMAN FACTOR so </w:t>
      </w:r>
      <w:r w:rsidR="00F94E0A">
        <w:rPr>
          <w:rFonts w:ascii="Arial" w:eastAsia="Arial" w:hAnsi="Arial" w:cs="Arial"/>
          <w:color w:val="000000"/>
          <w:sz w:val="24"/>
          <w:szCs w:val="24"/>
        </w:rPr>
        <w:t>that maintenance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errors due to human being should be minimize so that cost on maintenance and downtime should be minimize.</w:t>
      </w:r>
    </w:p>
    <w:p w14:paraId="35857BCA" w14:textId="56181B78" w:rsidR="00523294" w:rsidRDefault="00523294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Tool Store </w:t>
      </w:r>
      <w:r w:rsidR="00F94E0A">
        <w:rPr>
          <w:rFonts w:ascii="Arial" w:eastAsia="Arial" w:hAnsi="Arial" w:cs="Arial"/>
          <w:color w:val="000000"/>
          <w:sz w:val="24"/>
          <w:szCs w:val="24"/>
        </w:rPr>
        <w:t>Manager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A9F6153" w14:textId="12524D6E" w:rsidR="00057016" w:rsidRDefault="00F94E0A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Oversee</w:t>
      </w:r>
      <w:r w:rsidR="00057016">
        <w:rPr>
          <w:rFonts w:ascii="Arial" w:eastAsia="Arial" w:hAnsi="Arial" w:cs="Arial"/>
          <w:color w:val="000000"/>
          <w:sz w:val="24"/>
          <w:szCs w:val="24"/>
        </w:rPr>
        <w:t xml:space="preserve"> the </w:t>
      </w:r>
      <w:r>
        <w:rPr>
          <w:rFonts w:ascii="Arial" w:eastAsia="Arial" w:hAnsi="Arial" w:cs="Arial"/>
          <w:color w:val="000000"/>
          <w:sz w:val="24"/>
          <w:szCs w:val="24"/>
        </w:rPr>
        <w:t>procurement, storage</w:t>
      </w:r>
      <w:r w:rsidR="00057016">
        <w:rPr>
          <w:rFonts w:ascii="Arial" w:eastAsia="Arial" w:hAnsi="Arial" w:cs="Arial"/>
          <w:color w:val="000000"/>
          <w:sz w:val="24"/>
          <w:szCs w:val="24"/>
        </w:rPr>
        <w:t xml:space="preserve"> and distribution of tool and equipment for all mainten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 w:rsidR="00057016">
        <w:rPr>
          <w:rFonts w:ascii="Arial" w:eastAsia="Arial" w:hAnsi="Arial" w:cs="Arial"/>
          <w:color w:val="000000"/>
          <w:sz w:val="24"/>
          <w:szCs w:val="24"/>
        </w:rPr>
        <w:t>ce department.</w:t>
      </w:r>
    </w:p>
    <w:p w14:paraId="350A0E7C" w14:textId="5F351A47" w:rsidR="00057016" w:rsidRDefault="00057016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Implemented comprehensive inventory management </w:t>
      </w:r>
      <w:r w:rsidR="00F94E0A">
        <w:rPr>
          <w:rFonts w:ascii="Arial" w:eastAsia="Arial" w:hAnsi="Arial" w:cs="Arial"/>
          <w:color w:val="000000"/>
          <w:sz w:val="24"/>
          <w:szCs w:val="24"/>
        </w:rPr>
        <w:t>system, ensuring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accurate tracking and optimal stock levels</w:t>
      </w:r>
    </w:p>
    <w:p w14:paraId="7E457868" w14:textId="7217C596" w:rsidR="00EE02A5" w:rsidRDefault="00F94E0A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Establish</w:t>
      </w:r>
      <w:r w:rsidR="00057016">
        <w:rPr>
          <w:rFonts w:ascii="Arial" w:eastAsia="Arial" w:hAnsi="Arial" w:cs="Arial"/>
          <w:color w:val="000000"/>
          <w:sz w:val="24"/>
          <w:szCs w:val="24"/>
        </w:rPr>
        <w:t xml:space="preserve"> a system for </w:t>
      </w:r>
      <w:r w:rsidR="00EE02A5">
        <w:rPr>
          <w:rFonts w:ascii="Arial" w:eastAsia="Arial" w:hAnsi="Arial" w:cs="Arial"/>
          <w:color w:val="000000"/>
          <w:sz w:val="24"/>
          <w:szCs w:val="24"/>
        </w:rPr>
        <w:t>lost and found tools,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minimizing financial</w:t>
      </w:r>
      <w:r w:rsidR="00EE02A5">
        <w:rPr>
          <w:rFonts w:ascii="Arial" w:eastAsia="Arial" w:hAnsi="Arial" w:cs="Arial"/>
          <w:color w:val="000000"/>
          <w:sz w:val="24"/>
          <w:szCs w:val="24"/>
        </w:rPr>
        <w:t xml:space="preserve"> losses and ensuring operational efficiency.</w:t>
      </w:r>
    </w:p>
    <w:p w14:paraId="266EC9F9" w14:textId="7E7A5533" w:rsidR="00EE02A5" w:rsidRDefault="00EE02A5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Develop and enforce strict procedure for tool usage and maintenance and </w:t>
      </w:r>
      <w:r w:rsidR="00F94E0A">
        <w:rPr>
          <w:rFonts w:ascii="Arial" w:eastAsia="Arial" w:hAnsi="Arial" w:cs="Arial"/>
          <w:color w:val="000000"/>
          <w:sz w:val="24"/>
          <w:szCs w:val="24"/>
        </w:rPr>
        <w:t>calibration.</w:t>
      </w:r>
    </w:p>
    <w:p w14:paraId="599C081E" w14:textId="1596F09C" w:rsidR="00EE02A5" w:rsidRDefault="00EE02A5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Collaborate with various department to ensure timely and accurate fulfilment of tool request.</w:t>
      </w:r>
    </w:p>
    <w:p w14:paraId="44C6F841" w14:textId="77777777" w:rsidR="00EE02A5" w:rsidRDefault="00EE02A5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7F15F20" w14:textId="41828C3F" w:rsidR="00EE02A5" w:rsidRDefault="00EE02A5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Performed GSE maintenance and </w:t>
      </w:r>
      <w:r w:rsidR="004C1E2E">
        <w:rPr>
          <w:rFonts w:ascii="Arial" w:eastAsia="Arial" w:hAnsi="Arial" w:cs="Arial"/>
          <w:color w:val="000000"/>
          <w:sz w:val="24"/>
          <w:szCs w:val="24"/>
        </w:rPr>
        <w:t>repairs, upholding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operational safety stander</w:t>
      </w:r>
      <w:r w:rsidR="004C1E2E"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752D126" w14:textId="35F491CB" w:rsidR="004C1E2E" w:rsidRDefault="004C1E2E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Manage tools and equipment </w:t>
      </w:r>
      <w:r w:rsidR="00F94E0A">
        <w:rPr>
          <w:rFonts w:ascii="Arial" w:eastAsia="Arial" w:hAnsi="Arial" w:cs="Arial"/>
          <w:color w:val="000000"/>
          <w:sz w:val="24"/>
          <w:szCs w:val="24"/>
        </w:rPr>
        <w:t>inventory, ensuring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availability for flight </w:t>
      </w:r>
      <w:r w:rsidR="00F94E0A">
        <w:rPr>
          <w:rFonts w:ascii="Arial" w:eastAsia="Arial" w:hAnsi="Arial" w:cs="Arial"/>
          <w:color w:val="000000"/>
          <w:sz w:val="24"/>
          <w:szCs w:val="24"/>
        </w:rPr>
        <w:t>operations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DB137F2" w14:textId="2337A386" w:rsidR="00523294" w:rsidRDefault="00F94E0A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Support flight line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operations ,contributing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to smooth aircraft turnaround </w:t>
      </w:r>
      <w:r w:rsidR="00EE02A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57016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523294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EEB09D6" w14:textId="4BE7227A" w:rsidR="006C67B6" w:rsidRDefault="006C67B6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E09B284" w14:textId="77777777" w:rsidR="00426129" w:rsidRDefault="00426129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BD61895" w14:textId="3BDE8DCC" w:rsidR="009C0683" w:rsidRPr="006C0B24" w:rsidRDefault="00000000" w:rsidP="009D473E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 w:rsidRPr="006C0B24">
        <w:rPr>
          <w:rFonts w:ascii="Arial" w:eastAsia="Arial" w:hAnsi="Arial" w:cs="Arial"/>
          <w:color w:val="000000"/>
        </w:rPr>
        <w:lastRenderedPageBreak/>
        <w:t>.</w:t>
      </w:r>
      <w:bookmarkStart w:id="0" w:name="_Hlk160394855"/>
    </w:p>
    <w:p w14:paraId="69BD9100" w14:textId="77777777" w:rsidR="009B1850" w:rsidRPr="006C0B24" w:rsidRDefault="009B1850">
      <w:pPr>
        <w:tabs>
          <w:tab w:val="left" w:pos="0"/>
        </w:tabs>
        <w:spacing w:after="0" w:line="240" w:lineRule="auto"/>
        <w:ind w:left="900"/>
        <w:jc w:val="both"/>
        <w:rPr>
          <w:rFonts w:ascii="Arial" w:eastAsia="Arial" w:hAnsi="Arial" w:cs="Arial"/>
          <w:color w:val="000000"/>
        </w:rPr>
      </w:pPr>
    </w:p>
    <w:bookmarkEnd w:id="0"/>
    <w:p w14:paraId="10C656C5" w14:textId="0F8D7340" w:rsidR="004B5A5D" w:rsidRPr="006C0B24" w:rsidRDefault="00000000" w:rsidP="004B5A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04" w:hanging="284"/>
        <w:jc w:val="both"/>
        <w:rPr>
          <w:rFonts w:ascii="Arial" w:eastAsia="Arial" w:hAnsi="Arial" w:cs="Arial"/>
          <w:b/>
          <w:color w:val="1F497D"/>
          <w:sz w:val="28"/>
          <w:szCs w:val="28"/>
          <w:u w:val="single"/>
        </w:rPr>
      </w:pPr>
      <w:r w:rsidRPr="006C0B24">
        <w:rPr>
          <w:rFonts w:ascii="Arial" w:eastAsia="Arial" w:hAnsi="Arial" w:cs="Arial"/>
          <w:b/>
          <w:color w:val="1F497D"/>
          <w:sz w:val="28"/>
          <w:szCs w:val="28"/>
          <w:u w:val="single"/>
        </w:rPr>
        <w:t xml:space="preserve">Professional </w:t>
      </w:r>
      <w:proofErr w:type="gramStart"/>
      <w:r w:rsidRPr="006C0B24">
        <w:rPr>
          <w:rFonts w:ascii="Arial" w:eastAsia="Arial" w:hAnsi="Arial" w:cs="Arial"/>
          <w:b/>
          <w:color w:val="1F497D"/>
          <w:sz w:val="28"/>
          <w:szCs w:val="28"/>
          <w:u w:val="single"/>
        </w:rPr>
        <w:t>Summary</w:t>
      </w:r>
      <w:r w:rsidR="004B5A5D" w:rsidRPr="006C0B24">
        <w:rPr>
          <w:rFonts w:ascii="Arial" w:eastAsia="Arial" w:hAnsi="Arial" w:cs="Arial"/>
          <w:b/>
          <w:color w:val="1F497D"/>
          <w:sz w:val="28"/>
          <w:szCs w:val="28"/>
          <w:u w:val="single"/>
        </w:rPr>
        <w:t xml:space="preserve"> :</w:t>
      </w:r>
      <w:proofErr w:type="gramEnd"/>
    </w:p>
    <w:p w14:paraId="28708EEF" w14:textId="522742D4" w:rsidR="009B1850" w:rsidRPr="006C0B24" w:rsidRDefault="004B5A5D">
      <w:pPr>
        <w:tabs>
          <w:tab w:val="left" w:pos="0"/>
          <w:tab w:val="left" w:pos="2340"/>
        </w:tabs>
        <w:spacing w:after="0" w:line="276" w:lineRule="auto"/>
        <w:ind w:firstLine="90"/>
        <w:jc w:val="both"/>
        <w:rPr>
          <w:rFonts w:ascii="Arial" w:eastAsia="Arial" w:hAnsi="Arial" w:cs="Arial"/>
          <w:b/>
          <w:color w:val="1F497D"/>
          <w:sz w:val="28"/>
          <w:szCs w:val="28"/>
          <w:u w:val="single"/>
        </w:rPr>
      </w:pPr>
      <w:r w:rsidRPr="006C0B24">
        <w:rPr>
          <w:rFonts w:ascii="Arial" w:eastAsia="Arial" w:hAnsi="Arial" w:cs="Arial"/>
          <w:b/>
          <w:color w:val="1F497D"/>
          <w:sz w:val="28"/>
          <w:szCs w:val="28"/>
          <w:u w:val="single"/>
        </w:rPr>
        <w:t xml:space="preserve"> </w:t>
      </w:r>
    </w:p>
    <w:p w14:paraId="012829D0" w14:textId="63F2A612" w:rsidR="009B1850" w:rsidRPr="006C0B24" w:rsidRDefault="00256850" w:rsidP="009F107E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C0B24">
        <w:rPr>
          <w:rFonts w:ascii="Arial" w:eastAsia="Arial" w:hAnsi="Arial" w:cs="Arial"/>
          <w:color w:val="000000"/>
          <w:sz w:val="24"/>
          <w:szCs w:val="24"/>
        </w:rPr>
        <w:t>.</w:t>
      </w:r>
      <w:r w:rsidR="00233C10" w:rsidRPr="006C0B24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286EFD" w:rsidRPr="006C0B2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26ACC" w:rsidRPr="006C0B24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7810ABAA" w14:textId="77777777" w:rsidR="00886AB0" w:rsidRPr="006C0B24" w:rsidRDefault="00886AB0" w:rsidP="00886AB0">
      <w:pPr>
        <w:spacing w:after="0"/>
        <w:rPr>
          <w:rFonts w:ascii="Arial" w:eastAsia="Arial" w:hAnsi="Arial" w:cs="Arial"/>
          <w:b/>
          <w:color w:val="1F497D"/>
          <w:sz w:val="28"/>
          <w:szCs w:val="28"/>
          <w:u w:val="single"/>
        </w:rPr>
      </w:pPr>
      <w:r w:rsidRPr="006C0B24">
        <w:rPr>
          <w:rFonts w:ascii="Arial" w:eastAsia="Arial" w:hAnsi="Arial" w:cs="Arial"/>
          <w:b/>
          <w:color w:val="1F497D"/>
          <w:sz w:val="28"/>
          <w:szCs w:val="28"/>
          <w:u w:val="single"/>
        </w:rPr>
        <w:t>Educational Qualification:</w:t>
      </w:r>
    </w:p>
    <w:p w14:paraId="7CD8D2DF" w14:textId="77777777" w:rsidR="009B1850" w:rsidRPr="006C0B24" w:rsidRDefault="009B1850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1063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8"/>
        <w:gridCol w:w="3870"/>
        <w:gridCol w:w="1170"/>
        <w:gridCol w:w="3600"/>
      </w:tblGrid>
      <w:tr w:rsidR="009B1850" w:rsidRPr="006C0B24" w14:paraId="65CCC8F6" w14:textId="77777777">
        <w:trPr>
          <w:trHeight w:val="258"/>
        </w:trPr>
        <w:tc>
          <w:tcPr>
            <w:tcW w:w="1998" w:type="dxa"/>
            <w:vAlign w:val="center"/>
          </w:tcPr>
          <w:p w14:paraId="251EABB4" w14:textId="77777777" w:rsidR="009B1850" w:rsidRPr="006C0B24" w:rsidRDefault="00000000">
            <w:pPr>
              <w:spacing w:after="0" w:line="240" w:lineRule="auto"/>
              <w:ind w:right="-90" w:hanging="113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3870" w:type="dxa"/>
            <w:vAlign w:val="center"/>
          </w:tcPr>
          <w:p w14:paraId="24ADCC9E" w14:textId="77777777" w:rsidR="009B1850" w:rsidRPr="006C0B24" w:rsidRDefault="00000000">
            <w:pPr>
              <w:spacing w:after="0" w:line="240" w:lineRule="auto"/>
              <w:ind w:right="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170" w:type="dxa"/>
            <w:vAlign w:val="center"/>
          </w:tcPr>
          <w:p w14:paraId="3A8F9407" w14:textId="77777777" w:rsidR="009B1850" w:rsidRPr="006C0B24" w:rsidRDefault="00000000">
            <w:pPr>
              <w:spacing w:after="0" w:line="240" w:lineRule="auto"/>
              <w:ind w:right="-108" w:hanging="108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Division</w:t>
            </w:r>
          </w:p>
        </w:tc>
        <w:tc>
          <w:tcPr>
            <w:tcW w:w="3600" w:type="dxa"/>
            <w:vAlign w:val="center"/>
          </w:tcPr>
          <w:p w14:paraId="312EA716" w14:textId="77777777" w:rsidR="009B1850" w:rsidRPr="006C0B24" w:rsidRDefault="00000000">
            <w:pPr>
              <w:spacing w:after="0" w:line="240" w:lineRule="auto"/>
              <w:ind w:right="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Institution</w:t>
            </w:r>
          </w:p>
        </w:tc>
      </w:tr>
      <w:tr w:rsidR="009B1850" w:rsidRPr="006C0B24" w14:paraId="592A4505" w14:textId="77777777">
        <w:trPr>
          <w:trHeight w:val="258"/>
        </w:trPr>
        <w:tc>
          <w:tcPr>
            <w:tcW w:w="1998" w:type="dxa"/>
            <w:vAlign w:val="center"/>
          </w:tcPr>
          <w:p w14:paraId="7C467AA0" w14:textId="77777777" w:rsidR="009B1850" w:rsidRPr="006C0B24" w:rsidRDefault="00000000">
            <w:pPr>
              <w:spacing w:after="0" w:line="240" w:lineRule="auto"/>
              <w:ind w:right="-108" w:firstLine="2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Matric </w:t>
            </w:r>
          </w:p>
        </w:tc>
        <w:tc>
          <w:tcPr>
            <w:tcW w:w="3870" w:type="dxa"/>
            <w:vAlign w:val="center"/>
          </w:tcPr>
          <w:p w14:paraId="36DB5698" w14:textId="77777777" w:rsidR="009B1850" w:rsidRPr="006C0B24" w:rsidRDefault="00000000">
            <w:pPr>
              <w:spacing w:after="0" w:line="240" w:lineRule="auto"/>
              <w:ind w:right="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170" w:type="dxa"/>
            <w:vAlign w:val="center"/>
          </w:tcPr>
          <w:p w14:paraId="1795D279" w14:textId="77777777" w:rsidR="009B1850" w:rsidRPr="006C0B24" w:rsidRDefault="00000000">
            <w:pPr>
              <w:spacing w:after="0" w:line="240" w:lineRule="auto"/>
              <w:ind w:right="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600" w:type="dxa"/>
            <w:vAlign w:val="center"/>
          </w:tcPr>
          <w:p w14:paraId="69B829D8" w14:textId="36EF576C" w:rsidR="009B1850" w:rsidRPr="006C0B24" w:rsidRDefault="004A4372">
            <w:pPr>
              <w:spacing w:after="0" w:line="240" w:lineRule="auto"/>
              <w:ind w:right="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lk160289843"/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Govt higher secondary school Lawa BI&amp;SE Rawalpindi</w:t>
            </w:r>
            <w:bookmarkEnd w:id="1"/>
          </w:p>
        </w:tc>
      </w:tr>
      <w:tr w:rsidR="009B1850" w:rsidRPr="006C0B24" w14:paraId="35479F8E" w14:textId="77777777">
        <w:trPr>
          <w:trHeight w:val="258"/>
        </w:trPr>
        <w:tc>
          <w:tcPr>
            <w:tcW w:w="1998" w:type="dxa"/>
            <w:vAlign w:val="center"/>
          </w:tcPr>
          <w:p w14:paraId="45A6ACD4" w14:textId="77777777" w:rsidR="009B1850" w:rsidRPr="006C0B24" w:rsidRDefault="00000000">
            <w:pPr>
              <w:spacing w:after="0" w:line="240" w:lineRule="auto"/>
              <w:ind w:right="20" w:firstLine="2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DAE</w:t>
            </w:r>
          </w:p>
        </w:tc>
        <w:tc>
          <w:tcPr>
            <w:tcW w:w="3870" w:type="dxa"/>
            <w:vAlign w:val="center"/>
          </w:tcPr>
          <w:p w14:paraId="26411CF4" w14:textId="589F2058" w:rsidR="009B1850" w:rsidRPr="006C0B24" w:rsidRDefault="00000000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Mechanical (</w:t>
            </w:r>
            <w:r w:rsidR="009F107E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tech </w:t>
            </w:r>
            <w:proofErr w:type="gramStart"/>
            <w:r w:rsidR="009F107E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drawing ,aerodynamics</w:t>
            </w:r>
            <w:proofErr w:type="gramEnd"/>
            <w:r w:rsidR="009F107E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Metallurgy Thermodynamics ,work shop technology</w:t>
            </w:r>
            <w:r w:rsidR="00EF0F03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9F107E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fuel and lubricants</w:t>
            </w:r>
            <w:r w:rsidR="00EF0F03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F107E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,A/C construction,</w:t>
            </w:r>
            <w:r w:rsidR="00EF0F03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corrosion</w:t>
            </w:r>
            <w:r w:rsidR="009F107E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and </w:t>
            </w:r>
            <w:r w:rsidR="00EF0F03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flight</w:t>
            </w:r>
            <w:r w:rsidR="009F107E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 w:rsidR="00EF0F03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safety</w:t>
            </w:r>
            <w:r w:rsidR="009F107E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, </w:t>
            </w:r>
            <w:r w:rsidR="00EF0F03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system Diagnosis, Maintenance mang and QC/QAP </w:t>
            </w:r>
            <w:r w:rsidR="009F107E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Airframe Technology)</w:t>
            </w:r>
          </w:p>
        </w:tc>
        <w:tc>
          <w:tcPr>
            <w:tcW w:w="1170" w:type="dxa"/>
            <w:vAlign w:val="center"/>
          </w:tcPr>
          <w:p w14:paraId="2B00919C" w14:textId="77777777" w:rsidR="009B1850" w:rsidRPr="006C0B24" w:rsidRDefault="00000000">
            <w:pPr>
              <w:spacing w:after="0" w:line="240" w:lineRule="auto"/>
              <w:ind w:right="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600" w:type="dxa"/>
            <w:vAlign w:val="center"/>
          </w:tcPr>
          <w:p w14:paraId="4FDEE6C3" w14:textId="3E800465" w:rsidR="009B1850" w:rsidRPr="006C0B24" w:rsidRDefault="004A4372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School of Aeronautics PAF Korangi creek Karachi, </w:t>
            </w:r>
          </w:p>
        </w:tc>
      </w:tr>
      <w:tr w:rsidR="009B1850" w:rsidRPr="006C0B24" w14:paraId="70F1927E" w14:textId="77777777">
        <w:trPr>
          <w:trHeight w:val="258"/>
        </w:trPr>
        <w:tc>
          <w:tcPr>
            <w:tcW w:w="1998" w:type="dxa"/>
            <w:vAlign w:val="center"/>
          </w:tcPr>
          <w:p w14:paraId="17C0E6D3" w14:textId="15AB38C1" w:rsidR="009B1850" w:rsidRPr="006C0B24" w:rsidRDefault="00000000">
            <w:pPr>
              <w:spacing w:after="0" w:line="240" w:lineRule="auto"/>
              <w:ind w:right="-18" w:firstLine="2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</w:t>
            </w:r>
            <w:r w:rsidR="004A4372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F</w:t>
            </w: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A) </w:t>
            </w:r>
          </w:p>
        </w:tc>
        <w:tc>
          <w:tcPr>
            <w:tcW w:w="3870" w:type="dxa"/>
            <w:vAlign w:val="center"/>
          </w:tcPr>
          <w:p w14:paraId="5E63F721" w14:textId="77777777" w:rsidR="009B1850" w:rsidRPr="006C0B24" w:rsidRDefault="00000000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Arts (General Subjects)</w:t>
            </w:r>
          </w:p>
        </w:tc>
        <w:tc>
          <w:tcPr>
            <w:tcW w:w="1170" w:type="dxa"/>
            <w:vAlign w:val="center"/>
          </w:tcPr>
          <w:p w14:paraId="3C0C9BF5" w14:textId="2D25880B" w:rsidR="009B1850" w:rsidRPr="006C0B24" w:rsidRDefault="004A4372">
            <w:pPr>
              <w:spacing w:after="0" w:line="240" w:lineRule="auto"/>
              <w:ind w:right="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AC7E038" w14:textId="2873495E" w:rsidR="009B1850" w:rsidRPr="006C0B24" w:rsidRDefault="004A4372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Govt higher secondary school Danda shah </w:t>
            </w:r>
            <w:proofErr w:type="spellStart"/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bil</w:t>
            </w:r>
            <w:r w:rsidR="00EF0F03"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wal</w:t>
            </w:r>
            <w:proofErr w:type="spellEnd"/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BI&amp;SE Rawalpindi </w:t>
            </w:r>
          </w:p>
        </w:tc>
      </w:tr>
    </w:tbl>
    <w:p w14:paraId="7E8DD6EB" w14:textId="6A3C0329" w:rsidR="009B1850" w:rsidRPr="006C0B24" w:rsidRDefault="009B1850">
      <w:pPr>
        <w:spacing w:after="0"/>
        <w:rPr>
          <w:rFonts w:ascii="Arial" w:eastAsia="Arial" w:hAnsi="Arial" w:cs="Arial"/>
          <w:b/>
          <w:color w:val="1F497D"/>
          <w:sz w:val="28"/>
          <w:szCs w:val="28"/>
          <w:u w:val="single"/>
        </w:rPr>
      </w:pPr>
    </w:p>
    <w:p w14:paraId="227AEBFC" w14:textId="77777777" w:rsidR="009B1850" w:rsidRPr="006C0B24" w:rsidRDefault="00000000">
      <w:pPr>
        <w:spacing w:before="240" w:after="0"/>
        <w:rPr>
          <w:color w:val="1F497D"/>
          <w:sz w:val="28"/>
          <w:szCs w:val="28"/>
        </w:rPr>
      </w:pPr>
      <w:r w:rsidRPr="006C0B24">
        <w:rPr>
          <w:rFonts w:ascii="Arial" w:eastAsia="Arial" w:hAnsi="Arial" w:cs="Arial"/>
          <w:b/>
          <w:color w:val="1F497D"/>
          <w:sz w:val="28"/>
          <w:szCs w:val="28"/>
          <w:u w:val="single"/>
        </w:rPr>
        <w:t>Professional Qualification:</w:t>
      </w:r>
    </w:p>
    <w:tbl>
      <w:tblPr>
        <w:tblStyle w:val="a1"/>
        <w:tblW w:w="1062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1"/>
        <w:gridCol w:w="9539"/>
      </w:tblGrid>
      <w:tr w:rsidR="009B1850" w:rsidRPr="006C0B24" w14:paraId="26B62F69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60BBEAB3" w14:textId="77777777" w:rsidR="009B1850" w:rsidRPr="006C0B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hanging="108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9539" w:type="dxa"/>
            <w:vAlign w:val="center"/>
          </w:tcPr>
          <w:p w14:paraId="2427D229" w14:textId="77777777" w:rsidR="009B1850" w:rsidRPr="006C0B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NAME OF COURSE</w:t>
            </w:r>
          </w:p>
        </w:tc>
      </w:tr>
      <w:tr w:rsidR="009D473E" w:rsidRPr="006C0B24" w14:paraId="3F31E7D2" w14:textId="77777777" w:rsidTr="0066080B">
        <w:trPr>
          <w:trHeight w:val="264"/>
        </w:trPr>
        <w:tc>
          <w:tcPr>
            <w:tcW w:w="1081" w:type="dxa"/>
            <w:vAlign w:val="center"/>
          </w:tcPr>
          <w:p w14:paraId="1A18EA6D" w14:textId="18B44DFF" w:rsidR="009D473E" w:rsidRPr="009D473E" w:rsidRDefault="009D473E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hanging="108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D473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9" w:type="dxa"/>
          </w:tcPr>
          <w:p w14:paraId="48E61EA1" w14:textId="040AFB6A" w:rsidR="009D473E" w:rsidRPr="009D473E" w:rsidRDefault="009D473E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D473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B1 </w:t>
            </w:r>
            <w:r w:rsidR="002C1A67" w:rsidRPr="009D473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modules</w:t>
            </w:r>
            <w:r w:rsidRPr="009D473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pass m</w:t>
            </w:r>
            <w:proofErr w:type="gramStart"/>
            <w:r w:rsidRPr="009D473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1,m</w:t>
            </w:r>
            <w:proofErr w:type="gramEnd"/>
            <w:r w:rsidRPr="009D473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8,m9,m10 </w:t>
            </w:r>
            <w:r w:rsidR="002C1A67" w:rsidRPr="009D473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aviation</w:t>
            </w:r>
            <w:r w:rsidRPr="009D473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legislation ,m17 pass </w:t>
            </w:r>
          </w:p>
        </w:tc>
      </w:tr>
      <w:tr w:rsidR="009D473E" w:rsidRPr="006C0B24" w14:paraId="68C1A2BC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364591AF" w14:textId="40EE3A38" w:rsidR="009D473E" w:rsidRPr="006C0B24" w:rsidRDefault="002C1A67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9539" w:type="dxa"/>
          </w:tcPr>
          <w:p w14:paraId="25F2A571" w14:textId="77777777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C-130 Aircraft (FTD) ‘O’ Level Maintenance</w:t>
            </w:r>
          </w:p>
        </w:tc>
      </w:tr>
      <w:tr w:rsidR="009D473E" w:rsidRPr="006C0B24" w14:paraId="26FF2E66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678CF976" w14:textId="38254C0B" w:rsidR="009D473E" w:rsidRPr="006C0B24" w:rsidRDefault="002C1A67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9539" w:type="dxa"/>
          </w:tcPr>
          <w:p w14:paraId="264B04AD" w14:textId="77777777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C-130 Aircraft ‘I’ Level Maintenance</w:t>
            </w:r>
          </w:p>
        </w:tc>
      </w:tr>
      <w:tr w:rsidR="009D473E" w:rsidRPr="006C0B24" w14:paraId="012F7FCA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26A3D8D2" w14:textId="6898B372" w:rsidR="009D473E" w:rsidRPr="006C0B24" w:rsidRDefault="002C1A67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9539" w:type="dxa"/>
          </w:tcPr>
          <w:p w14:paraId="76C1BAFD" w14:textId="1737C3E9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Human factor Course from Pakistan civil aviation</w:t>
            </w:r>
          </w:p>
        </w:tc>
      </w:tr>
      <w:tr w:rsidR="009D473E" w:rsidRPr="006C0B24" w14:paraId="3E93B59B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16460FDF" w14:textId="545B7528" w:rsidR="009D473E" w:rsidRPr="006C0B24" w:rsidRDefault="002C1A67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9539" w:type="dxa"/>
          </w:tcPr>
          <w:p w14:paraId="18DBAD4A" w14:textId="77777777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C-130 Aircraft Tyre Shop ‘I’ Level Maintenance</w:t>
            </w:r>
          </w:p>
        </w:tc>
      </w:tr>
      <w:tr w:rsidR="009D473E" w:rsidRPr="006C0B24" w14:paraId="3E9825D6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43AAC29A" w14:textId="4B4FCADF" w:rsidR="009D473E" w:rsidRPr="006C0B24" w:rsidRDefault="002C1A67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9539" w:type="dxa"/>
          </w:tcPr>
          <w:p w14:paraId="08F87473" w14:textId="7AC66AE7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Giv/450 </w:t>
            </w:r>
            <w:proofErr w:type="spellStart"/>
            <w:proofErr w:type="gramStart"/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vvip</w:t>
            </w:r>
            <w:proofErr w:type="spellEnd"/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Aircraft</w:t>
            </w:r>
            <w:proofErr w:type="gramEnd"/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familiarization Course</w:t>
            </w:r>
          </w:p>
        </w:tc>
      </w:tr>
      <w:tr w:rsidR="009D473E" w:rsidRPr="006C0B24" w14:paraId="7AB1163A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6DF05636" w14:textId="17AB1894" w:rsidR="009D473E" w:rsidRPr="006C0B24" w:rsidRDefault="002C1A67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9539" w:type="dxa"/>
          </w:tcPr>
          <w:p w14:paraId="38283CCB" w14:textId="1FD0A050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T-37 Aircraft familiarization Course</w:t>
            </w:r>
          </w:p>
        </w:tc>
      </w:tr>
      <w:tr w:rsidR="009D473E" w:rsidRPr="006C0B24" w14:paraId="647D302D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76AEB125" w14:textId="745D985D" w:rsidR="009D473E" w:rsidRPr="006C0B24" w:rsidRDefault="002C1A67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9539" w:type="dxa"/>
          </w:tcPr>
          <w:p w14:paraId="26CEBEDF" w14:textId="5EEE512A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Technical order management course</w:t>
            </w:r>
          </w:p>
        </w:tc>
      </w:tr>
      <w:tr w:rsidR="009D473E" w:rsidRPr="006C0B24" w14:paraId="02A879AD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31AE0CE9" w14:textId="4E80D0D1" w:rsidR="009D473E" w:rsidRPr="006C0B24" w:rsidRDefault="002C1A67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9539" w:type="dxa"/>
          </w:tcPr>
          <w:p w14:paraId="7D3202F5" w14:textId="594A7331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Hlk161222210"/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Computer course</w:t>
            </w:r>
            <w:bookmarkEnd w:id="2"/>
          </w:p>
        </w:tc>
      </w:tr>
      <w:tr w:rsidR="009D473E" w:rsidRPr="006C0B24" w14:paraId="3B47578D" w14:textId="77777777" w:rsidTr="00682582">
        <w:trPr>
          <w:trHeight w:val="249"/>
        </w:trPr>
        <w:tc>
          <w:tcPr>
            <w:tcW w:w="1081" w:type="dxa"/>
            <w:vAlign w:val="center"/>
          </w:tcPr>
          <w:p w14:paraId="1450A151" w14:textId="26C0CD29" w:rsidR="009D473E" w:rsidRPr="006C0B24" w:rsidRDefault="002C1A67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9539" w:type="dxa"/>
          </w:tcPr>
          <w:p w14:paraId="74494E22" w14:textId="77777777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Maintenance Resource Management Course</w:t>
            </w:r>
          </w:p>
        </w:tc>
      </w:tr>
      <w:tr w:rsidR="009D473E" w:rsidRPr="006C0B24" w14:paraId="1F772620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3AF696F6" w14:textId="7DBD0DD8" w:rsidR="009D473E" w:rsidRPr="006C0B24" w:rsidRDefault="002C1A67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9539" w:type="dxa"/>
          </w:tcPr>
          <w:p w14:paraId="210A33EF" w14:textId="39499D3C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Maintenance Supervisory Course</w:t>
            </w:r>
          </w:p>
        </w:tc>
      </w:tr>
      <w:tr w:rsidR="009D473E" w:rsidRPr="006C0B24" w14:paraId="51AA49EE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431DB1A9" w14:textId="378F3CC9" w:rsidR="009D473E" w:rsidRPr="006C0B24" w:rsidRDefault="009D473E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6C0B24">
              <w:rPr>
                <w:rFonts w:ascii="Arial" w:eastAsia="Arial" w:hAnsi="Arial" w:cs="Arial"/>
                <w:color w:val="000000"/>
              </w:rPr>
              <w:t>1</w:t>
            </w:r>
            <w:r w:rsidR="002C1A67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9539" w:type="dxa"/>
          </w:tcPr>
          <w:p w14:paraId="653587DE" w14:textId="2BF5FA1C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Military Leadership &amp; Command Course</w:t>
            </w:r>
          </w:p>
        </w:tc>
      </w:tr>
      <w:tr w:rsidR="009D473E" w:rsidRPr="006C0B24" w14:paraId="01045AD8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0CE31A16" w14:textId="79EF4509" w:rsidR="009D473E" w:rsidRPr="006C0B24" w:rsidRDefault="009D473E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6C0B24">
              <w:rPr>
                <w:rFonts w:ascii="Arial" w:eastAsia="Arial" w:hAnsi="Arial" w:cs="Arial"/>
                <w:color w:val="000000"/>
              </w:rPr>
              <w:t>1</w:t>
            </w:r>
            <w:r w:rsidR="002C1A67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9539" w:type="dxa"/>
          </w:tcPr>
          <w:p w14:paraId="7F6C83AC" w14:textId="0E28AC29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Train the trainer course from civil aviation </w:t>
            </w:r>
          </w:p>
        </w:tc>
      </w:tr>
      <w:tr w:rsidR="009D473E" w:rsidRPr="006C0B24" w14:paraId="215614B5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7514AF17" w14:textId="6CEC660D" w:rsidR="009D473E" w:rsidRPr="006C0B24" w:rsidRDefault="009D473E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6C0B24">
              <w:rPr>
                <w:rFonts w:ascii="Arial" w:eastAsia="Arial" w:hAnsi="Arial" w:cs="Arial"/>
                <w:color w:val="000000"/>
              </w:rPr>
              <w:t>1</w:t>
            </w:r>
            <w:r w:rsidR="002C1A67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9539" w:type="dxa"/>
          </w:tcPr>
          <w:p w14:paraId="358DF0A7" w14:textId="3A093E97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Technical order management course</w:t>
            </w:r>
          </w:p>
        </w:tc>
      </w:tr>
      <w:tr w:rsidR="009D473E" w:rsidRPr="006C0B24" w14:paraId="0671D8D8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244B2610" w14:textId="4C57EE28" w:rsidR="009D473E" w:rsidRPr="006C0B24" w:rsidRDefault="009D473E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bookmarkStart w:id="3" w:name="_Hlk161221366"/>
            <w:r w:rsidRPr="006C0B24">
              <w:rPr>
                <w:rFonts w:ascii="Arial" w:eastAsia="Arial" w:hAnsi="Arial" w:cs="Arial"/>
                <w:color w:val="000000"/>
              </w:rPr>
              <w:t>1</w:t>
            </w:r>
            <w:r w:rsidR="002C1A67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9539" w:type="dxa"/>
          </w:tcPr>
          <w:p w14:paraId="7200094E" w14:textId="013A998D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Aircraft documentation and office management course </w:t>
            </w:r>
          </w:p>
        </w:tc>
      </w:tr>
      <w:tr w:rsidR="009D473E" w:rsidRPr="006C0B24" w14:paraId="222EDFCE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09C35B01" w14:textId="2CDCEC00" w:rsidR="009D473E" w:rsidRPr="006C0B24" w:rsidRDefault="009D473E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bookmarkStart w:id="4" w:name="_Hlk161219998"/>
            <w:bookmarkEnd w:id="3"/>
            <w:r w:rsidRPr="006C0B24">
              <w:rPr>
                <w:rFonts w:ascii="Arial" w:eastAsia="Arial" w:hAnsi="Arial" w:cs="Arial"/>
                <w:color w:val="000000"/>
              </w:rPr>
              <w:t>1</w:t>
            </w:r>
            <w:r w:rsidR="002C1A67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9539" w:type="dxa"/>
          </w:tcPr>
          <w:p w14:paraId="2686F342" w14:textId="00617E2D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Condense teaching tech course.</w:t>
            </w:r>
          </w:p>
        </w:tc>
      </w:tr>
      <w:bookmarkEnd w:id="4"/>
      <w:tr w:rsidR="009D473E" w:rsidRPr="006C0B24" w14:paraId="51BB0970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281E478D" w14:textId="3E2C9160" w:rsidR="009D473E" w:rsidRPr="006C0B24" w:rsidRDefault="009D473E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6C0B24">
              <w:rPr>
                <w:rFonts w:ascii="Arial" w:eastAsia="Arial" w:hAnsi="Arial" w:cs="Arial"/>
                <w:color w:val="000000"/>
              </w:rPr>
              <w:t>1</w:t>
            </w:r>
            <w:r w:rsidR="002C1A67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9539" w:type="dxa"/>
          </w:tcPr>
          <w:p w14:paraId="2CABB13C" w14:textId="2B1CB87E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Maintenance Resource Management Course</w:t>
            </w:r>
          </w:p>
        </w:tc>
      </w:tr>
      <w:tr w:rsidR="009D473E" w:rsidRPr="006C0B24" w14:paraId="304300FE" w14:textId="77777777" w:rsidTr="00682582">
        <w:trPr>
          <w:trHeight w:val="264"/>
        </w:trPr>
        <w:tc>
          <w:tcPr>
            <w:tcW w:w="1081" w:type="dxa"/>
            <w:vAlign w:val="center"/>
          </w:tcPr>
          <w:p w14:paraId="5FBE0FE6" w14:textId="62EF2675" w:rsidR="009D473E" w:rsidRPr="006C0B24" w:rsidRDefault="009D473E" w:rsidP="009D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6C0B24">
              <w:rPr>
                <w:rFonts w:ascii="Arial" w:eastAsia="Arial" w:hAnsi="Arial" w:cs="Arial"/>
                <w:color w:val="000000"/>
              </w:rPr>
              <w:t>1</w:t>
            </w:r>
            <w:r w:rsidR="002C1A67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9539" w:type="dxa"/>
          </w:tcPr>
          <w:p w14:paraId="1974C8AB" w14:textId="07947B50" w:rsidR="009D473E" w:rsidRPr="006C0B24" w:rsidRDefault="009D473E" w:rsidP="009D473E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0B24">
              <w:rPr>
                <w:rFonts w:ascii="Arial" w:eastAsia="Arial" w:hAnsi="Arial" w:cs="Arial"/>
                <w:color w:val="000000"/>
                <w:sz w:val="24"/>
                <w:szCs w:val="24"/>
              </w:rPr>
              <w:t>C-130 Aircraft type Maintenance course</w:t>
            </w:r>
          </w:p>
        </w:tc>
      </w:tr>
    </w:tbl>
    <w:p w14:paraId="1F1DBF9A" w14:textId="77777777" w:rsidR="009B1850" w:rsidRPr="006C0B24" w:rsidRDefault="009B18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4" w:hanging="284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DBC2FC0" w14:textId="77777777" w:rsidR="009B1850" w:rsidRPr="006C0B24" w:rsidRDefault="009B18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3D8B9D" w14:textId="77777777" w:rsidR="009B1850" w:rsidRPr="006C0B24" w:rsidRDefault="009B18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 w:right="-7" w:hanging="4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D958CC9" w14:textId="77777777" w:rsidR="009B1850" w:rsidRPr="006C0B2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C0B24">
        <w:rPr>
          <w:rFonts w:ascii="Arial" w:eastAsia="Arial" w:hAnsi="Arial" w:cs="Arial"/>
          <w:b/>
          <w:color w:val="000000"/>
        </w:rPr>
        <w:t>Administrative</w:t>
      </w:r>
      <w:r w:rsidRPr="006C0B24">
        <w:rPr>
          <w:rFonts w:ascii="Arial" w:eastAsia="Arial" w:hAnsi="Arial" w:cs="Arial"/>
          <w:color w:val="000000"/>
        </w:rPr>
        <w:t xml:space="preserve"> &amp; </w:t>
      </w:r>
      <w:r w:rsidRPr="006C0B24">
        <w:rPr>
          <w:rFonts w:ascii="Arial" w:eastAsia="Arial" w:hAnsi="Arial" w:cs="Arial"/>
          <w:b/>
          <w:color w:val="000000"/>
        </w:rPr>
        <w:t>Management:</w:t>
      </w:r>
    </w:p>
    <w:p w14:paraId="7D46CDBD" w14:textId="52C88483" w:rsidR="009B1850" w:rsidRPr="006C0B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 w:right="-7"/>
        <w:jc w:val="both"/>
        <w:rPr>
          <w:rFonts w:ascii="Arial" w:eastAsia="Arial" w:hAnsi="Arial" w:cs="Arial"/>
          <w:color w:val="000000"/>
        </w:rPr>
      </w:pPr>
      <w:r w:rsidRPr="006C0B24">
        <w:rPr>
          <w:rFonts w:ascii="Arial" w:eastAsia="Arial" w:hAnsi="Arial" w:cs="Arial"/>
          <w:color w:val="000000"/>
        </w:rPr>
        <w:t xml:space="preserve">Administrative &amp; </w:t>
      </w:r>
      <w:bookmarkStart w:id="5" w:name="_Hlk160290047"/>
      <w:r w:rsidRPr="006C0B24">
        <w:rPr>
          <w:rFonts w:ascii="Arial" w:eastAsia="Arial" w:hAnsi="Arial" w:cs="Arial"/>
          <w:color w:val="000000"/>
        </w:rPr>
        <w:t xml:space="preserve">management </w:t>
      </w:r>
      <w:bookmarkEnd w:id="5"/>
      <w:r w:rsidRPr="006C0B24">
        <w:rPr>
          <w:rFonts w:ascii="Arial" w:eastAsia="Arial" w:hAnsi="Arial" w:cs="Arial"/>
          <w:color w:val="000000"/>
        </w:rPr>
        <w:t xml:space="preserve">of manpower and maintenance resources at </w:t>
      </w:r>
      <w:r w:rsidR="008A6A99" w:rsidRPr="006C0B24">
        <w:rPr>
          <w:rFonts w:ascii="Arial" w:eastAsia="Arial" w:hAnsi="Arial" w:cs="Arial"/>
          <w:color w:val="000000"/>
        </w:rPr>
        <w:t>Engineering</w:t>
      </w:r>
      <w:r w:rsidRPr="006C0B24">
        <w:rPr>
          <w:rFonts w:ascii="Arial" w:eastAsia="Arial" w:hAnsi="Arial" w:cs="Arial"/>
          <w:color w:val="000000"/>
        </w:rPr>
        <w:t xml:space="preserve"> workshop </w:t>
      </w:r>
      <w:r w:rsidR="008A6A99" w:rsidRPr="006C0B24">
        <w:rPr>
          <w:rFonts w:ascii="Arial" w:eastAsia="Arial" w:hAnsi="Arial" w:cs="Arial"/>
          <w:color w:val="000000"/>
        </w:rPr>
        <w:t xml:space="preserve">to produce desire result as demand by the </w:t>
      </w:r>
      <w:proofErr w:type="gramStart"/>
      <w:r w:rsidR="008A6A99" w:rsidRPr="006C0B24">
        <w:rPr>
          <w:rFonts w:ascii="Arial" w:eastAsia="Arial" w:hAnsi="Arial" w:cs="Arial"/>
          <w:color w:val="000000"/>
        </w:rPr>
        <w:t>government .</w:t>
      </w:r>
      <w:proofErr w:type="gramEnd"/>
    </w:p>
    <w:p w14:paraId="204FB9E2" w14:textId="77777777" w:rsidR="009B1850" w:rsidRPr="006C0B24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440" w:hanging="360"/>
        <w:rPr>
          <w:rFonts w:ascii="Arial" w:eastAsia="Arial" w:hAnsi="Arial" w:cs="Arial"/>
          <w:color w:val="000000"/>
        </w:rPr>
      </w:pPr>
      <w:r w:rsidRPr="006C0B24">
        <w:rPr>
          <w:rFonts w:ascii="Arial" w:eastAsia="Arial" w:hAnsi="Arial" w:cs="Arial"/>
          <w:color w:val="000000"/>
        </w:rPr>
        <w:t xml:space="preserve">Implementation of QC / QA, safety and training programs. </w:t>
      </w:r>
    </w:p>
    <w:p w14:paraId="2D9ACE12" w14:textId="77777777" w:rsidR="009B1850" w:rsidRPr="006C0B24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440" w:hanging="360"/>
        <w:rPr>
          <w:rFonts w:ascii="Arial" w:eastAsia="Arial" w:hAnsi="Arial" w:cs="Arial"/>
          <w:color w:val="000000"/>
        </w:rPr>
      </w:pPr>
      <w:r w:rsidRPr="006C0B24">
        <w:rPr>
          <w:rFonts w:ascii="Arial" w:eastAsia="Arial" w:hAnsi="Arial" w:cs="Arial"/>
          <w:color w:val="000000"/>
        </w:rPr>
        <w:t xml:space="preserve">Training and development for technical staff to compete </w:t>
      </w:r>
      <w:r w:rsidRPr="006C0B24">
        <w:rPr>
          <w:rFonts w:ascii="Arial" w:eastAsia="Arial" w:hAnsi="Arial" w:cs="Arial"/>
          <w:color w:val="000000"/>
          <w:sz w:val="24"/>
          <w:szCs w:val="24"/>
        </w:rPr>
        <w:t>innovative future technologies</w:t>
      </w:r>
      <w:r w:rsidRPr="006C0B24">
        <w:rPr>
          <w:rFonts w:ascii="Arial" w:eastAsia="Arial" w:hAnsi="Arial" w:cs="Arial"/>
          <w:color w:val="000000"/>
        </w:rPr>
        <w:t>.</w:t>
      </w:r>
    </w:p>
    <w:p w14:paraId="26E06082" w14:textId="77777777" w:rsidR="009B1850" w:rsidRPr="006C0B2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440" w:right="-44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C0B24">
        <w:rPr>
          <w:rFonts w:ascii="Arial" w:eastAsia="Arial" w:hAnsi="Arial" w:cs="Arial"/>
          <w:color w:val="000000"/>
          <w:sz w:val="24"/>
          <w:szCs w:val="24"/>
        </w:rPr>
        <w:t>Safe maintenance practices, work ethics and team work implementation.</w:t>
      </w:r>
    </w:p>
    <w:p w14:paraId="08E31826" w14:textId="77777777" w:rsidR="009B1850" w:rsidRPr="006C0B2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440" w:right="-44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C0B24">
        <w:rPr>
          <w:rFonts w:ascii="Arial" w:eastAsia="Arial" w:hAnsi="Arial" w:cs="Arial"/>
          <w:color w:val="000000"/>
          <w:sz w:val="24"/>
          <w:szCs w:val="24"/>
        </w:rPr>
        <w:t>Official communication / correspondence and feedback</w:t>
      </w:r>
    </w:p>
    <w:p w14:paraId="0B2210C5" w14:textId="5F635681" w:rsidR="009B1850" w:rsidRPr="006C0B2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440" w:right="-44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C0B24">
        <w:rPr>
          <w:rFonts w:ascii="Arial" w:eastAsia="Arial" w:hAnsi="Arial" w:cs="Arial"/>
          <w:color w:val="000000"/>
          <w:sz w:val="24"/>
          <w:szCs w:val="24"/>
        </w:rPr>
        <w:t>Aviation standard documentation and record keeping</w:t>
      </w:r>
      <w:r w:rsidR="000723FF" w:rsidRPr="006C0B2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C0B24">
        <w:rPr>
          <w:rFonts w:ascii="Arial" w:eastAsia="Arial" w:hAnsi="Arial" w:cs="Arial"/>
          <w:color w:val="000000"/>
          <w:sz w:val="24"/>
          <w:szCs w:val="24"/>
        </w:rPr>
        <w:t xml:space="preserve">of </w:t>
      </w:r>
      <w:r w:rsidR="000723FF" w:rsidRPr="006C0B24">
        <w:rPr>
          <w:rFonts w:ascii="Arial" w:eastAsia="Arial" w:hAnsi="Arial" w:cs="Arial"/>
          <w:color w:val="000000"/>
          <w:sz w:val="24"/>
          <w:szCs w:val="24"/>
        </w:rPr>
        <w:t>all maintenance</w:t>
      </w:r>
      <w:r w:rsidR="008A6A99" w:rsidRPr="006C0B24">
        <w:rPr>
          <w:rFonts w:ascii="Arial" w:eastAsia="Arial" w:hAnsi="Arial" w:cs="Arial"/>
          <w:color w:val="000000"/>
          <w:sz w:val="24"/>
          <w:szCs w:val="24"/>
        </w:rPr>
        <w:t xml:space="preserve"> related documents</w:t>
      </w:r>
      <w:r w:rsidR="008A6A99" w:rsidRPr="006C0B24">
        <w:rPr>
          <w:rFonts w:ascii="Arial" w:eastAsia="Arial" w:hAnsi="Arial" w:cs="Arial"/>
          <w:color w:val="000000"/>
        </w:rPr>
        <w:t>.</w:t>
      </w:r>
    </w:p>
    <w:p w14:paraId="34EA1A6D" w14:textId="6F9327FE" w:rsidR="009B1850" w:rsidRPr="006C0B24" w:rsidRDefault="008A6A9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440" w:hanging="360"/>
        <w:rPr>
          <w:rFonts w:ascii="Arial" w:eastAsia="Arial" w:hAnsi="Arial" w:cs="Arial"/>
          <w:color w:val="000000"/>
        </w:rPr>
      </w:pPr>
      <w:r w:rsidRPr="006C0B24">
        <w:rPr>
          <w:rFonts w:ascii="Arial" w:eastAsia="Arial" w:hAnsi="Arial" w:cs="Arial"/>
          <w:color w:val="000000"/>
        </w:rPr>
        <w:lastRenderedPageBreak/>
        <w:t>Management of all logistic suppor</w:t>
      </w:r>
      <w:r w:rsidR="00A2316B" w:rsidRPr="006C0B24">
        <w:rPr>
          <w:rFonts w:ascii="Arial" w:eastAsia="Arial" w:hAnsi="Arial" w:cs="Arial"/>
          <w:color w:val="000000"/>
        </w:rPr>
        <w:t xml:space="preserve">t inventory management and local purchase of all technical equipment  </w:t>
      </w:r>
      <w:r w:rsidRPr="006C0B24">
        <w:rPr>
          <w:rFonts w:ascii="Arial" w:eastAsia="Arial" w:hAnsi="Arial" w:cs="Arial"/>
          <w:color w:val="000000"/>
        </w:rPr>
        <w:t xml:space="preserve"> and computerized tool store.</w:t>
      </w:r>
    </w:p>
    <w:p w14:paraId="14049EAB" w14:textId="77777777" w:rsidR="009B1850" w:rsidRPr="006C0B24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440" w:hanging="360"/>
        <w:rPr>
          <w:rFonts w:ascii="Arial" w:eastAsia="Arial" w:hAnsi="Arial" w:cs="Arial"/>
          <w:color w:val="000000"/>
        </w:rPr>
      </w:pPr>
      <w:r w:rsidRPr="006C0B24">
        <w:rPr>
          <w:rFonts w:ascii="Arial" w:eastAsia="Arial" w:hAnsi="Arial" w:cs="Arial"/>
          <w:color w:val="000000"/>
        </w:rPr>
        <w:t>Maintenance of POL stock</w:t>
      </w:r>
    </w:p>
    <w:p w14:paraId="14E2E2E5" w14:textId="253D37C7" w:rsidR="008A6A99" w:rsidRPr="006C0B24" w:rsidRDefault="00000000" w:rsidP="00A2316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440" w:hanging="360"/>
        <w:rPr>
          <w:rFonts w:ascii="Arial" w:eastAsia="Arial" w:hAnsi="Arial" w:cs="Arial"/>
          <w:color w:val="000000"/>
        </w:rPr>
      </w:pPr>
      <w:r w:rsidRPr="006C0B24">
        <w:rPr>
          <w:rFonts w:ascii="Arial" w:eastAsia="Arial" w:hAnsi="Arial" w:cs="Arial"/>
          <w:color w:val="000000"/>
        </w:rPr>
        <w:t>General and information security.</w:t>
      </w:r>
    </w:p>
    <w:p w14:paraId="2B09AFDC" w14:textId="77777777" w:rsidR="009B1850" w:rsidRPr="006C0B24" w:rsidRDefault="009B18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2DAC4B49" w14:textId="77777777" w:rsidR="009B1850" w:rsidRPr="006C0B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5" w:right="-113" w:firstLine="115"/>
        <w:rPr>
          <w:rFonts w:ascii="Arial" w:eastAsia="Arial" w:hAnsi="Arial" w:cs="Arial"/>
          <w:b/>
          <w:color w:val="000000"/>
        </w:rPr>
      </w:pPr>
      <w:r w:rsidRPr="006C0B24">
        <w:rPr>
          <w:rFonts w:ascii="Arial" w:eastAsia="Arial" w:hAnsi="Arial" w:cs="Arial"/>
          <w:b/>
          <w:color w:val="1F497D"/>
          <w:sz w:val="28"/>
          <w:szCs w:val="28"/>
          <w:u w:val="single"/>
        </w:rPr>
        <w:t>Languages:</w:t>
      </w:r>
    </w:p>
    <w:p w14:paraId="45D10A7C" w14:textId="77777777" w:rsidR="009B18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5" w:right="-113" w:firstLine="745"/>
        <w:rPr>
          <w:rFonts w:ascii="Arial" w:eastAsia="Arial" w:hAnsi="Arial" w:cs="Arial"/>
          <w:color w:val="000000"/>
        </w:rPr>
      </w:pPr>
      <w:r w:rsidRPr="006C0B24">
        <w:rPr>
          <w:rFonts w:ascii="Arial" w:eastAsia="Arial" w:hAnsi="Arial" w:cs="Arial"/>
          <w:color w:val="000000"/>
        </w:rPr>
        <w:t>English, Urdu, Punjabi, Arabic (reading)</w:t>
      </w:r>
    </w:p>
    <w:p w14:paraId="7F8BFE26" w14:textId="77777777" w:rsidR="009B1850" w:rsidRDefault="009B1850">
      <w:pPr>
        <w:tabs>
          <w:tab w:val="left" w:pos="720"/>
        </w:tabs>
        <w:spacing w:after="0"/>
        <w:ind w:left="1800" w:hanging="1080"/>
        <w:rPr>
          <w:rFonts w:ascii="Arial" w:eastAsia="Arial" w:hAnsi="Arial" w:cs="Arial"/>
          <w:sz w:val="24"/>
          <w:szCs w:val="24"/>
        </w:rPr>
      </w:pPr>
    </w:p>
    <w:sectPr w:rsidR="009B1850">
      <w:pgSz w:w="11906" w:h="16838"/>
      <w:pgMar w:top="450" w:right="476" w:bottom="630" w:left="709" w:header="57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6BD88" w14:textId="77777777" w:rsidR="0014724E" w:rsidRDefault="0014724E" w:rsidP="00620065">
      <w:pPr>
        <w:spacing w:after="0" w:line="240" w:lineRule="auto"/>
      </w:pPr>
      <w:r>
        <w:separator/>
      </w:r>
    </w:p>
  </w:endnote>
  <w:endnote w:type="continuationSeparator" w:id="0">
    <w:p w14:paraId="4CA8379C" w14:textId="77777777" w:rsidR="0014724E" w:rsidRDefault="0014724E" w:rsidP="0062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C9B68" w14:textId="77777777" w:rsidR="0014724E" w:rsidRDefault="0014724E" w:rsidP="00620065">
      <w:pPr>
        <w:spacing w:after="0" w:line="240" w:lineRule="auto"/>
      </w:pPr>
      <w:r>
        <w:separator/>
      </w:r>
    </w:p>
  </w:footnote>
  <w:footnote w:type="continuationSeparator" w:id="0">
    <w:p w14:paraId="3EDF92AE" w14:textId="77777777" w:rsidR="0014724E" w:rsidRDefault="0014724E" w:rsidP="0062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34ED0"/>
    <w:multiLevelType w:val="multilevel"/>
    <w:tmpl w:val="6B0E997E"/>
    <w:lvl w:ilvl="0">
      <w:start w:val="1"/>
      <w:numFmt w:val="lowerLetter"/>
      <w:lvlText w:val="%1."/>
      <w:lvlJc w:val="left"/>
      <w:pPr>
        <w:ind w:left="1134" w:hanging="359"/>
      </w:pPr>
      <w:rPr>
        <w:b w:val="0"/>
      </w:rPr>
    </w:lvl>
    <w:lvl w:ilvl="1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9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0C6832"/>
    <w:multiLevelType w:val="multilevel"/>
    <w:tmpl w:val="21BCA028"/>
    <w:lvl w:ilvl="0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536062"/>
    <w:multiLevelType w:val="multilevel"/>
    <w:tmpl w:val="BE788F5E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73E23"/>
    <w:multiLevelType w:val="multilevel"/>
    <w:tmpl w:val="EE62DB5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5DE"/>
    <w:multiLevelType w:val="multilevel"/>
    <w:tmpl w:val="EE62DB5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56DDF"/>
    <w:multiLevelType w:val="multilevel"/>
    <w:tmpl w:val="8E689F14"/>
    <w:lvl w:ilvl="0">
      <w:start w:val="1"/>
      <w:numFmt w:val="lowerLetter"/>
      <w:lvlText w:val="%1."/>
      <w:lvlJc w:val="left"/>
      <w:pPr>
        <w:ind w:left="932" w:hanging="360"/>
      </w:pPr>
      <w:rPr>
        <w:b/>
        <w:sz w:val="24"/>
        <w:szCs w:val="24"/>
      </w:rPr>
    </w:lvl>
    <w:lvl w:ilvl="1">
      <w:numFmt w:val="bullet"/>
      <w:lvlText w:val="●"/>
      <w:lvlJc w:val="left"/>
      <w:pPr>
        <w:ind w:left="118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●"/>
      <w:lvlJc w:val="left"/>
      <w:pPr>
        <w:ind w:left="154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597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712" w:hanging="360"/>
      </w:pPr>
    </w:lvl>
    <w:lvl w:ilvl="6">
      <w:numFmt w:val="bullet"/>
      <w:lvlText w:val="•"/>
      <w:lvlJc w:val="left"/>
      <w:pPr>
        <w:ind w:left="5770" w:hanging="360"/>
      </w:pPr>
    </w:lvl>
    <w:lvl w:ilvl="7">
      <w:numFmt w:val="bullet"/>
      <w:lvlText w:val="•"/>
      <w:lvlJc w:val="left"/>
      <w:pPr>
        <w:ind w:left="6827" w:hanging="360"/>
      </w:pPr>
    </w:lvl>
    <w:lvl w:ilvl="8">
      <w:numFmt w:val="bullet"/>
      <w:lvlText w:val="•"/>
      <w:lvlJc w:val="left"/>
      <w:pPr>
        <w:ind w:left="7885" w:hanging="360"/>
      </w:pPr>
    </w:lvl>
  </w:abstractNum>
  <w:num w:numId="1" w16cid:durableId="1229262594">
    <w:abstractNumId w:val="3"/>
  </w:num>
  <w:num w:numId="2" w16cid:durableId="964308567">
    <w:abstractNumId w:val="1"/>
  </w:num>
  <w:num w:numId="3" w16cid:durableId="921791040">
    <w:abstractNumId w:val="5"/>
  </w:num>
  <w:num w:numId="4" w16cid:durableId="1664775900">
    <w:abstractNumId w:val="2"/>
  </w:num>
  <w:num w:numId="5" w16cid:durableId="1223953528">
    <w:abstractNumId w:val="0"/>
  </w:num>
  <w:num w:numId="6" w16cid:durableId="488713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50"/>
    <w:rsid w:val="0005454A"/>
    <w:rsid w:val="00056E94"/>
    <w:rsid w:val="00057016"/>
    <w:rsid w:val="000723FF"/>
    <w:rsid w:val="00085C45"/>
    <w:rsid w:val="000A1885"/>
    <w:rsid w:val="000B1986"/>
    <w:rsid w:val="000C1EE6"/>
    <w:rsid w:val="000D68FA"/>
    <w:rsid w:val="001163D6"/>
    <w:rsid w:val="0014724E"/>
    <w:rsid w:val="001B5BC5"/>
    <w:rsid w:val="00226ACC"/>
    <w:rsid w:val="00233C10"/>
    <w:rsid w:val="00256850"/>
    <w:rsid w:val="00286EFD"/>
    <w:rsid w:val="002A1A92"/>
    <w:rsid w:val="002B222D"/>
    <w:rsid w:val="002C1A67"/>
    <w:rsid w:val="00346BCE"/>
    <w:rsid w:val="00394BE1"/>
    <w:rsid w:val="0039692E"/>
    <w:rsid w:val="00426129"/>
    <w:rsid w:val="00426C75"/>
    <w:rsid w:val="004311A1"/>
    <w:rsid w:val="004312C1"/>
    <w:rsid w:val="00485D9D"/>
    <w:rsid w:val="004A0AEA"/>
    <w:rsid w:val="004A4372"/>
    <w:rsid w:val="004B5A5D"/>
    <w:rsid w:val="004C1E2E"/>
    <w:rsid w:val="004C2075"/>
    <w:rsid w:val="005224F2"/>
    <w:rsid w:val="00523294"/>
    <w:rsid w:val="00523F0B"/>
    <w:rsid w:val="005614F8"/>
    <w:rsid w:val="00584FF4"/>
    <w:rsid w:val="00590366"/>
    <w:rsid w:val="005E03CA"/>
    <w:rsid w:val="005E231C"/>
    <w:rsid w:val="00613745"/>
    <w:rsid w:val="00620065"/>
    <w:rsid w:val="00641B30"/>
    <w:rsid w:val="00682582"/>
    <w:rsid w:val="006A551F"/>
    <w:rsid w:val="006B3842"/>
    <w:rsid w:val="006B73F0"/>
    <w:rsid w:val="006C0B24"/>
    <w:rsid w:val="006C67B6"/>
    <w:rsid w:val="006E34E3"/>
    <w:rsid w:val="006E67C4"/>
    <w:rsid w:val="007B50B2"/>
    <w:rsid w:val="007D0A08"/>
    <w:rsid w:val="007F5EF8"/>
    <w:rsid w:val="008568D6"/>
    <w:rsid w:val="00861315"/>
    <w:rsid w:val="00886AB0"/>
    <w:rsid w:val="008A59C6"/>
    <w:rsid w:val="008A6A99"/>
    <w:rsid w:val="008D2501"/>
    <w:rsid w:val="00931BA7"/>
    <w:rsid w:val="00975B88"/>
    <w:rsid w:val="009841E4"/>
    <w:rsid w:val="009A3927"/>
    <w:rsid w:val="009A6FA9"/>
    <w:rsid w:val="009B1850"/>
    <w:rsid w:val="009C0683"/>
    <w:rsid w:val="009D473E"/>
    <w:rsid w:val="009D4781"/>
    <w:rsid w:val="009E016F"/>
    <w:rsid w:val="009F107E"/>
    <w:rsid w:val="00A2316B"/>
    <w:rsid w:val="00A8034E"/>
    <w:rsid w:val="00A95CFC"/>
    <w:rsid w:val="00A96A75"/>
    <w:rsid w:val="00AA73B8"/>
    <w:rsid w:val="00AB2D3A"/>
    <w:rsid w:val="00AD140B"/>
    <w:rsid w:val="00AE57F8"/>
    <w:rsid w:val="00B11E94"/>
    <w:rsid w:val="00B16381"/>
    <w:rsid w:val="00BA3432"/>
    <w:rsid w:val="00BE2E90"/>
    <w:rsid w:val="00C6620C"/>
    <w:rsid w:val="00C74CA7"/>
    <w:rsid w:val="00C869A8"/>
    <w:rsid w:val="00D070AE"/>
    <w:rsid w:val="00D542CE"/>
    <w:rsid w:val="00DA0638"/>
    <w:rsid w:val="00DA202F"/>
    <w:rsid w:val="00DE4780"/>
    <w:rsid w:val="00E536AB"/>
    <w:rsid w:val="00E9600E"/>
    <w:rsid w:val="00EB752D"/>
    <w:rsid w:val="00EC4631"/>
    <w:rsid w:val="00EE02A5"/>
    <w:rsid w:val="00EE7D23"/>
    <w:rsid w:val="00EF0F03"/>
    <w:rsid w:val="00F54B64"/>
    <w:rsid w:val="00F94E0A"/>
    <w:rsid w:val="00FA5E57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81BA"/>
  <w15:docId w15:val="{73041653-B2CE-4D00-A52F-280E90B2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45"/>
  </w:style>
  <w:style w:type="paragraph" w:styleId="Heading1">
    <w:name w:val="heading 1"/>
    <w:basedOn w:val="Normal"/>
    <w:next w:val="Normal"/>
    <w:link w:val="Heading1Char"/>
    <w:uiPriority w:val="9"/>
    <w:qFormat/>
    <w:rsid w:val="0061374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74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74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7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7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7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7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7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74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374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74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613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0F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F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13745"/>
    <w:rPr>
      <w:i/>
      <w:iCs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620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065"/>
  </w:style>
  <w:style w:type="paragraph" w:styleId="Footer">
    <w:name w:val="footer"/>
    <w:basedOn w:val="Normal"/>
    <w:link w:val="FooterChar"/>
    <w:uiPriority w:val="99"/>
    <w:unhideWhenUsed/>
    <w:rsid w:val="00620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065"/>
  </w:style>
  <w:style w:type="character" w:customStyle="1" w:styleId="Heading1Char">
    <w:name w:val="Heading 1 Char"/>
    <w:basedOn w:val="DefaultParagraphFont"/>
    <w:link w:val="Heading1"/>
    <w:uiPriority w:val="9"/>
    <w:rsid w:val="00613745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137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74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7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745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745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745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745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74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3745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613745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61374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13745"/>
    <w:rPr>
      <w:b/>
      <w:bCs/>
    </w:rPr>
  </w:style>
  <w:style w:type="character" w:styleId="Emphasis">
    <w:name w:val="Emphasis"/>
    <w:basedOn w:val="DefaultParagraphFont"/>
    <w:uiPriority w:val="20"/>
    <w:qFormat/>
    <w:rsid w:val="0061374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3745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3745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74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745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6137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374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13745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1374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3745"/>
    <w:pPr>
      <w:outlineLvl w:val="9"/>
    </w:pPr>
  </w:style>
  <w:style w:type="paragraph" w:styleId="ListParagraph">
    <w:name w:val="List Paragraph"/>
    <w:basedOn w:val="Normal"/>
    <w:uiPriority w:val="34"/>
    <w:qFormat/>
    <w:rsid w:val="00AB2D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4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E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HALID8t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B804A-6BB3-4ECC-A7CE-CE9DAF82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2024-03-26T10:00:00Z</cp:lastPrinted>
  <dcterms:created xsi:type="dcterms:W3CDTF">2024-07-09T07:38:00Z</dcterms:created>
  <dcterms:modified xsi:type="dcterms:W3CDTF">2024-07-30T04:45:00Z</dcterms:modified>
</cp:coreProperties>
</file>