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22"/>
            <w:szCs w:val="22"/>
            <w:u w:val="single"/>
            <w:rtl w:val="0"/>
          </w:rPr>
          <w:t xml:space="preserve">garrettcooke1@gmail.com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(860) 916-1832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8 Gail Road, Farmington, CT 06032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Georgia" w:cs="Georgia" w:eastAsia="Georgia" w:hAnsi="Georgia"/>
          <w:b w:val="1"/>
          <w:bCs w:val="1"/>
          <w:color w:val="000000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u w:val="single"/>
          <w:rtl w:val="0"/>
        </w:rPr>
        <w:t xml:space="preserve">PROFESSIONAL SUMMARY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13"/>
          <w:szCs w:val="13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Commercial MEL/SEL with a total time of 304.7 hours, including 186.8 PIC, 22.9 Multi - Engine. I display a strong emphasis on safety, CRM and procedural discipline, and a deep passion for Aviation. Eager to leverage knowledge, skills and commitment to ensuring safety in every aspect of flight training for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Georgia" w:cs="Georgia" w:eastAsia="Georgia" w:hAnsi="Georgia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color w:val="000000"/>
          <w:sz w:val="28"/>
          <w:szCs w:val="28"/>
          <w:u w:val="single"/>
          <w:rtl w:val="0"/>
        </w:rPr>
        <w:t xml:space="preserve">EDUCATION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8"/>
          <w:szCs w:val="28"/>
          <w:u w:val="single"/>
          <w:rtl w:val="0"/>
        </w:rPr>
        <w:t xml:space="preserve">  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Georgia" w:cs="Georgia" w:eastAsia="Georgia" w:hAnsi="Georg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2"/>
          <w:szCs w:val="22"/>
          <w:rtl w:val="0"/>
        </w:rPr>
        <w:t xml:space="preserve">Infinity Flight Group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sz w:val="22"/>
          <w:szCs w:val="22"/>
          <w:rtl w:val="0"/>
        </w:rPr>
        <w:t xml:space="preserve">(April 2024 – November 2025) - Trenton, NJ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  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="240" w:lineRule="auto"/>
        <w:ind w:left="72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PPL, IR, CSEL, CMEL, CFI, CFII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line="240" w:lineRule="auto"/>
        <w:ind w:left="72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Graduate of the American Airlines Cadet Academy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2"/>
          <w:szCs w:val="22"/>
          <w:rtl w:val="0"/>
        </w:rPr>
        <w:t xml:space="preserve">Farmington High School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sz w:val="22"/>
          <w:szCs w:val="22"/>
          <w:rtl w:val="0"/>
        </w:rPr>
        <w:t xml:space="preserve">(2015-2019) - Farmington, 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High School diploma recipient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Georgia" w:cs="Georgia" w:eastAsia="Georgia" w:hAnsi="Georg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8"/>
          <w:szCs w:val="28"/>
          <w:u w:val="single"/>
          <w:rtl w:val="0"/>
        </w:rPr>
        <w:t xml:space="preserve">WORK_______________________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2"/>
          <w:szCs w:val="22"/>
          <w:rtl w:val="0"/>
        </w:rPr>
        <w:t xml:space="preserve">FedEx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, (April 2020 – March 2024)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sz w:val="22"/>
          <w:szCs w:val="22"/>
          <w:rtl w:val="0"/>
        </w:rPr>
        <w:t xml:space="preserve">200 US Airport Way East Granby, CT 06026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as Load Captain in charge of loading and unloading Boeing 76/75 and Airbus A300 aircraft.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Dangerous Goods Agent trained to IATA standard in charge of loading and unloading of hazardous materials on aircraft and proper inspections of cargo.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8"/>
          <w:szCs w:val="28"/>
          <w:u w:val="single"/>
          <w:rtl w:val="0"/>
        </w:rPr>
        <w:t xml:space="preserve">VOLUNTEER ACTIVITIES</w:t>
      </w:r>
      <w:r w:rsidDel="00000000" w:rsidR="00000000" w:rsidRPr="00000000">
        <w:rPr>
          <w:rFonts w:ascii="Georgia" w:cs="Georgia" w:eastAsia="Georgia" w:hAnsi="Georgia"/>
          <w:color w:val="000000"/>
          <w:sz w:val="28"/>
          <w:szCs w:val="28"/>
          <w:u w:val="single"/>
          <w:rtl w:val="0"/>
        </w:rPr>
        <w:t xml:space="preserve"> 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 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2"/>
          <w:szCs w:val="22"/>
          <w:rtl w:val="0"/>
        </w:rPr>
        <w:t xml:space="preserve">Interstate Aviation Inc.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(April 2016 – January 2019)</w:t>
      </w:r>
    </w:p>
    <w:p w:rsidR="00000000" w:rsidDel="00000000" w:rsidP="00000000" w:rsidRDefault="00000000" w:rsidRPr="00000000" w14:paraId="0000001C">
      <w:pPr>
        <w:spacing w:after="0" w:line="240" w:lineRule="auto"/>
        <w:ind w:firstLine="360"/>
        <w:rPr>
          <w:rFonts w:ascii="Georgia" w:cs="Georgia" w:eastAsia="Georgia" w:hAnsi="Georgia"/>
          <w:i w:val="1"/>
          <w:iCs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sz w:val="22"/>
          <w:szCs w:val="22"/>
          <w:rtl w:val="0"/>
        </w:rPr>
        <w:t xml:space="preserve">Robertson Airport Plainville, CT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sz w:val="22"/>
          <w:szCs w:val="22"/>
          <w:rtl w:val="0"/>
        </w:rPr>
        <w:t xml:space="preserve">06062 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Volunteered assisting towing and refueling Cessna Sovereign and the Cessna Citation XLS.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Cleaned jets and any debris from runways and taxiways.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Assisted with their Wings and Wheels fly in yearly show.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8"/>
          <w:szCs w:val="28"/>
          <w:u w:val="single"/>
          <w:rtl w:val="0"/>
        </w:rPr>
        <w:t xml:space="preserve">FLIGHT EXPERIENCE 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304.7h total time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line="240" w:lineRule="auto"/>
        <w:ind w:left="72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186.8 PIC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line="240" w:lineRule="auto"/>
        <w:ind w:left="72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22.9 multi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line="240" w:lineRule="auto"/>
        <w:ind w:left="72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22.9 PA-44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line="240" w:lineRule="auto"/>
        <w:ind w:left="72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281.8 Cessna aircraft</w:t>
      </w:r>
    </w:p>
    <w:p w:rsidR="00000000" w:rsidDel="00000000" w:rsidP="00000000" w:rsidRDefault="00000000" w:rsidRPr="00000000" w14:paraId="00000026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8"/>
          <w:szCs w:val="28"/>
          <w:u w:val="single"/>
          <w:rtl w:val="0"/>
        </w:rPr>
        <w:t xml:space="preserve">SKILLS_______________________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line="240" w:lineRule="auto"/>
        <w:ind w:left="72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Well versed in G1000 Avionics equipment and Foreflight software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line="240" w:lineRule="auto"/>
        <w:ind w:left="72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Strict adherence to ‘safety of flight’ guidelines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line="240" w:lineRule="auto"/>
        <w:ind w:left="720" w:hanging="36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Strong communication skills 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Last Updated: December 10, 2025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Georgia" w:cs="Georgia" w:eastAsia="Georgia" w:hAnsi="Georgia"/>
        <w:b w:val="0"/>
        <w:bCs w:val="0"/>
        <w:i w:val="1"/>
        <w:iCs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1"/>
        <w:iCs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Garrett C. Cooke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552D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552D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552D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552D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552D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552D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552D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552D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552D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552D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552D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552D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C552D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C552D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552D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552D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552D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552D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552D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52D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552DD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C552D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Hyperlink">
    <w:name w:val="Hyperlink"/>
    <w:basedOn w:val="DefaultParagraphFont"/>
    <w:uiPriority w:val="99"/>
    <w:semiHidden w:val="1"/>
    <w:unhideWhenUsed w:val="1"/>
    <w:rsid w:val="00C552DD"/>
    <w:rPr>
      <w:color w:val="0000ff"/>
      <w:u w:val="single"/>
    </w:rPr>
  </w:style>
  <w:style w:type="character" w:styleId="apple-tab-span" w:customStyle="1">
    <w:name w:val="apple-tab-span"/>
    <w:basedOn w:val="DefaultParagraphFont"/>
    <w:rsid w:val="00C552DD"/>
  </w:style>
  <w:style w:type="paragraph" w:styleId="Header">
    <w:name w:val="header"/>
    <w:basedOn w:val="Normal"/>
    <w:link w:val="HeaderChar"/>
    <w:uiPriority w:val="99"/>
    <w:unhideWhenUsed w:val="1"/>
    <w:rsid w:val="00C552D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52DD"/>
  </w:style>
  <w:style w:type="paragraph" w:styleId="Footer">
    <w:name w:val="footer"/>
    <w:basedOn w:val="Normal"/>
    <w:link w:val="FooterChar"/>
    <w:uiPriority w:val="99"/>
    <w:unhideWhenUsed w:val="1"/>
    <w:rsid w:val="00C552D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52DD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arrettcooke1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Rm2sErer2vNJ57mBE84+K7pxA==">CgMxLjA4AHIhMUxsZGItaFNtMTdock05OTdOMEt2NkZMVkZRU2FERlRP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2025-12-10T06:14:00Z</dcterms:created>
  <dc:creator>Aliyah Cunningham</dc:creator>
</cp:coreProperties>
</file>