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60" w:after="60" w:line="240"/>
        <w:ind w:right="0" w:left="0" w:firstLine="0"/>
        <w:jc w:val="center"/>
        <w:rPr>
          <w:rFonts w:ascii="Myriad Pro Light" w:hAnsi="Myriad Pro Light" w:cs="Myriad Pro Light" w:eastAsia="Myriad Pro Light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Myriad Pro Light" w:hAnsi="Myriad Pro Light" w:cs="Myriad Pro Light" w:eastAsia="Myriad Pro Light"/>
          <w:b/>
          <w:color w:val="auto"/>
          <w:spacing w:val="0"/>
          <w:position w:val="0"/>
          <w:sz w:val="40"/>
          <w:shd w:fill="auto" w:val="clear"/>
        </w:rPr>
        <w:t xml:space="preserve">OUALHYA ABDELLATIF</w:t>
      </w:r>
    </w:p>
    <w:p>
      <w:pPr>
        <w:spacing w:before="60" w:after="60" w:line="240"/>
        <w:ind w:right="0" w:left="0" w:firstLine="0"/>
        <w:jc w:val="center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Bloc 07, rue 29 NR 09</w:t>
      </w:r>
    </w:p>
    <w:p>
      <w:pPr>
        <w:spacing w:before="60" w:after="60" w:line="240"/>
        <w:ind w:right="0" w:left="0" w:firstLine="0"/>
        <w:jc w:val="center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Agadir (Tikiouine) MAROC  80000</w:t>
      </w:r>
    </w:p>
    <w:p>
      <w:pPr>
        <w:spacing w:before="60" w:after="60" w:line="240"/>
        <w:ind w:right="0" w:left="0" w:firstLine="0"/>
        <w:jc w:val="center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002126-81109038</w:t>
      </w:r>
    </w:p>
    <w:p>
      <w:pPr>
        <w:spacing w:before="60" w:after="60" w:line="259"/>
        <w:ind w:right="0" w:left="0" w:firstLine="0"/>
        <w:jc w:val="center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Courriel : oualhiya1997@gmail.com</w:t>
      </w: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Langues : 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Français, Anglais et connaissances de base en espagnol </w:t>
      </w:r>
    </w:p>
    <w:p>
      <w:pPr>
        <w:spacing w:before="0" w:after="0" w:line="259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Logiciels : 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Word, Access, Excel, PowerPoint, Simple Comptable</w:t>
      </w:r>
    </w:p>
    <w:p>
      <w:pPr>
        <w:spacing w:before="0" w:after="0" w:line="259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EXPÉRIENCES DE TRAVAIL:</w:t>
      </w: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2694" w:leader="none"/>
        </w:tabs>
        <w:spacing w:before="0" w:after="120" w:line="259"/>
        <w:ind w:right="-431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Gestions de caisse :</w:t>
      </w:r>
    </w:p>
    <w:p>
      <w:pPr>
        <w:tabs>
          <w:tab w:val="right" w:pos="2552" w:leader="none"/>
        </w:tabs>
        <w:spacing w:before="0" w:after="0" w:line="240"/>
        <w:ind w:right="-432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Entreprise MAXI LABEL VIE Carrefour market     </w:t>
      </w:r>
    </w:p>
    <w:p>
      <w:pPr>
        <w:tabs>
          <w:tab w:val="right" w:pos="2552" w:leader="none"/>
        </w:tabs>
        <w:spacing w:before="0" w:after="0" w:line="240"/>
        <w:ind w:right="-432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Atacadao</w:t>
      </w:r>
    </w:p>
    <w:p>
      <w:pPr>
        <w:numPr>
          <w:ilvl w:val="0"/>
          <w:numId w:val="8"/>
        </w:numPr>
        <w:tabs>
          <w:tab w:val="right" w:pos="2835" w:leader="none"/>
          <w:tab w:val="left" w:pos="3119" w:leader="none"/>
        </w:tabs>
        <w:spacing w:before="0" w:after="0" w:line="240"/>
        <w:ind w:right="-432" w:left="3555" w:hanging="360"/>
        <w:jc w:val="left"/>
        <w:rPr>
          <w:rFonts w:ascii="@Microsoft JhengHei" w:hAnsi="@Microsoft JhengHei" w:cs="@Microsoft JhengHei" w:eastAsia="@Microsoft JhengHei"/>
          <w:color w:val="auto"/>
          <w:spacing w:val="0"/>
          <w:position w:val="0"/>
          <w:sz w:val="24"/>
          <w:shd w:fill="auto" w:val="clear"/>
        </w:rPr>
      </w:pPr>
      <w:r>
        <w:rPr>
          <w:rFonts w:ascii="@Microsoft JhengHei" w:hAnsi="@Microsoft JhengHei" w:cs="@Microsoft JhengHei" w:eastAsia="@Microsoft JhengHei"/>
          <w:color w:val="auto"/>
          <w:spacing w:val="0"/>
          <w:position w:val="0"/>
          <w:sz w:val="24"/>
          <w:shd w:fill="auto" w:val="clear"/>
        </w:rPr>
        <w:t xml:space="preserve"> Procéder aux ouvertures et fermetures de caisse</w:t>
      </w:r>
    </w:p>
    <w:p>
      <w:pPr>
        <w:numPr>
          <w:ilvl w:val="0"/>
          <w:numId w:val="8"/>
        </w:numPr>
        <w:tabs>
          <w:tab w:val="left" w:pos="2552" w:leader="none"/>
          <w:tab w:val="left" w:pos="3119" w:leader="none"/>
        </w:tabs>
        <w:spacing w:before="0" w:after="0" w:line="240"/>
        <w:ind w:right="-432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Contrôler les produits , les codes a barre et  les fonds de caisse </w:t>
      </w:r>
    </w:p>
    <w:p>
      <w:pPr>
        <w:numPr>
          <w:ilvl w:val="0"/>
          <w:numId w:val="8"/>
        </w:numPr>
        <w:tabs>
          <w:tab w:val="left" w:pos="2552" w:leader="none"/>
          <w:tab w:val="left" w:pos="3119" w:leader="none"/>
        </w:tabs>
        <w:spacing w:before="0" w:after="0" w:line="240"/>
        <w:ind w:right="-432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Remplir les bordereaux de caisse (les cheques mida , les tickets accords les suivees des changements de prix HVS , les cheques) </w:t>
      </w:r>
    </w:p>
    <w:p>
      <w:pPr>
        <w:numPr>
          <w:ilvl w:val="0"/>
          <w:numId w:val="8"/>
        </w:numPr>
        <w:tabs>
          <w:tab w:val="left" w:pos="2552" w:leader="none"/>
          <w:tab w:val="left" w:pos="3119" w:leader="none"/>
        </w:tabs>
        <w:spacing w:before="0" w:after="0" w:line="240"/>
        <w:ind w:right="-432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Informer sur les erreurs de prix si nécessaire</w:t>
      </w:r>
    </w:p>
    <w:p>
      <w:pPr>
        <w:numPr>
          <w:ilvl w:val="0"/>
          <w:numId w:val="8"/>
        </w:numPr>
        <w:tabs>
          <w:tab w:val="left" w:pos="2552" w:leader="none"/>
          <w:tab w:val="left" w:pos="3119" w:leader="none"/>
        </w:tabs>
        <w:spacing w:before="0" w:after="0" w:line="240"/>
        <w:ind w:right="-432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Effectuer des prélèvements et des transferts d’argent</w:t>
      </w:r>
    </w:p>
    <w:p>
      <w:pPr>
        <w:numPr>
          <w:ilvl w:val="0"/>
          <w:numId w:val="8"/>
        </w:numPr>
        <w:tabs>
          <w:tab w:val="left" w:pos="2552" w:leader="none"/>
          <w:tab w:val="left" w:pos="3119" w:leader="none"/>
        </w:tabs>
        <w:spacing w:before="0" w:after="0" w:line="240"/>
        <w:ind w:right="-432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Intervenir en cas de litiges et de problèmes entre les employés du magasin et ses clients.</w:t>
      </w:r>
    </w:p>
    <w:p>
      <w:pPr>
        <w:tabs>
          <w:tab w:val="left" w:pos="2552" w:leader="none"/>
        </w:tabs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2693" w:leader="none"/>
          <w:tab w:val="left" w:pos="2835" w:leader="none"/>
        </w:tabs>
        <w:spacing w:before="0" w:after="12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ab/>
        <w:t xml:space="preserve">             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Soudeur chaudronnier tuyauterie :</w:t>
      </w:r>
    </w:p>
    <w:p>
      <w:pPr>
        <w:tabs>
          <w:tab w:val="right" w:pos="2693" w:leader="none"/>
        </w:tabs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Societe medical SOREMED (Agadir) </w:t>
      </w:r>
    </w:p>
    <w:p>
      <w:pPr>
        <w:numPr>
          <w:ilvl w:val="0"/>
          <w:numId w:val="13"/>
        </w:numPr>
        <w:tabs>
          <w:tab w:val="right" w:pos="2835" w:leader="none"/>
          <w:tab w:val="left" w:pos="3119" w:leader="none"/>
        </w:tabs>
        <w:spacing w:before="0" w:after="0" w:line="240"/>
        <w:ind w:right="0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Préparer les pièces à souder en effectuant les traitements nécessaires </w:t>
      </w:r>
    </w:p>
    <w:p>
      <w:pPr>
        <w:numPr>
          <w:ilvl w:val="0"/>
          <w:numId w:val="13"/>
        </w:numPr>
        <w:tabs>
          <w:tab w:val="right" w:pos="2835" w:leader="none"/>
          <w:tab w:val="left" w:pos="3119" w:leader="none"/>
        </w:tabs>
        <w:spacing w:before="0" w:after="0" w:line="240"/>
        <w:ind w:right="0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construction metallique</w:t>
      </w:r>
    </w:p>
    <w:p>
      <w:pPr>
        <w:numPr>
          <w:ilvl w:val="0"/>
          <w:numId w:val="13"/>
        </w:numPr>
        <w:tabs>
          <w:tab w:val="right" w:pos="2835" w:leader="none"/>
          <w:tab w:val="left" w:pos="3119" w:leader="none"/>
        </w:tabs>
        <w:spacing w:before="0" w:after="0" w:line="240"/>
        <w:ind w:right="0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Fabrique des équipements, à partir de métaux en feuille comme l’acier, l’inox, le cuivre, </w:t>
      </w:r>
    </w:p>
    <w:p>
      <w:pPr>
        <w:numPr>
          <w:ilvl w:val="0"/>
          <w:numId w:val="13"/>
        </w:numPr>
        <w:tabs>
          <w:tab w:val="right" w:pos="2835" w:leader="none"/>
          <w:tab w:val="left" w:pos="3119" w:leader="none"/>
        </w:tabs>
        <w:spacing w:before="0" w:after="0" w:line="240"/>
        <w:ind w:right="0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Réalise des soudures selon les procédés adéquats et les normes applicables </w:t>
      </w:r>
    </w:p>
    <w:p>
      <w:pPr>
        <w:numPr>
          <w:ilvl w:val="0"/>
          <w:numId w:val="13"/>
        </w:numPr>
        <w:tabs>
          <w:tab w:val="right" w:pos="2835" w:leader="none"/>
          <w:tab w:val="left" w:pos="3119" w:leader="none"/>
        </w:tabs>
        <w:spacing w:before="0" w:after="0" w:line="240"/>
        <w:ind w:right="0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Évaluer les méthodes et instruments nécessaires au soudage</w:t>
      </w:r>
    </w:p>
    <w:p>
      <w:pPr>
        <w:numPr>
          <w:ilvl w:val="0"/>
          <w:numId w:val="13"/>
        </w:numPr>
        <w:tabs>
          <w:tab w:val="right" w:pos="2835" w:leader="none"/>
          <w:tab w:val="left" w:pos="3119" w:leader="none"/>
        </w:tabs>
        <w:spacing w:before="0" w:after="0" w:line="240"/>
        <w:ind w:right="0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Contrôle la qualité des soudures exécutées</w:t>
      </w:r>
    </w:p>
    <w:p>
      <w:pPr>
        <w:numPr>
          <w:ilvl w:val="0"/>
          <w:numId w:val="13"/>
        </w:numPr>
        <w:tabs>
          <w:tab w:val="right" w:pos="2835" w:leader="none"/>
          <w:tab w:val="left" w:pos="3119" w:leader="none"/>
        </w:tabs>
        <w:spacing w:before="0" w:after="0" w:line="240"/>
        <w:ind w:right="0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Veiller aux traitements de finition</w:t>
      </w:r>
    </w:p>
    <w:p>
      <w:pPr>
        <w:numPr>
          <w:ilvl w:val="0"/>
          <w:numId w:val="13"/>
        </w:numPr>
        <w:tabs>
          <w:tab w:val="right" w:pos="2835" w:leader="none"/>
          <w:tab w:val="left" w:pos="3119" w:leader="none"/>
        </w:tabs>
        <w:spacing w:before="0" w:after="0" w:line="240"/>
        <w:ind w:right="0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Lire et remplir la documentation technique</w:t>
      </w:r>
    </w:p>
    <w:p>
      <w:pPr>
        <w:numPr>
          <w:ilvl w:val="0"/>
          <w:numId w:val="13"/>
        </w:numPr>
        <w:tabs>
          <w:tab w:val="right" w:pos="2835" w:leader="none"/>
          <w:tab w:val="left" w:pos="3119" w:leader="none"/>
        </w:tabs>
        <w:spacing w:before="0" w:after="0" w:line="240"/>
        <w:ind w:right="0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Lit les plans et les schéma techniques mécaniques, électriques, hydrauliques,..</w:t>
      </w:r>
    </w:p>
    <w:p>
      <w:pPr>
        <w:numPr>
          <w:ilvl w:val="0"/>
          <w:numId w:val="13"/>
        </w:numPr>
        <w:tabs>
          <w:tab w:val="right" w:pos="2835" w:leader="none"/>
          <w:tab w:val="left" w:pos="3119" w:leader="none"/>
        </w:tabs>
        <w:spacing w:before="0" w:after="0" w:line="240"/>
        <w:ind w:right="0" w:left="3119" w:hanging="284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Respecte les règles de métrologie</w:t>
      </w:r>
    </w:p>
    <w:p>
      <w:pPr>
        <w:numPr>
          <w:ilvl w:val="0"/>
          <w:numId w:val="13"/>
        </w:numPr>
        <w:tabs>
          <w:tab w:val="right" w:pos="2835" w:leader="none"/>
          <w:tab w:val="left" w:pos="3119" w:leader="none"/>
        </w:tabs>
        <w:spacing w:before="0" w:after="0" w:line="240"/>
        <w:ind w:right="0" w:left="3119" w:hanging="284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Identifier les éventuelles anomalies du travail</w:t>
      </w:r>
    </w:p>
    <w:p>
      <w:pPr>
        <w:tabs>
          <w:tab w:val="right" w:pos="2835" w:leader="none"/>
          <w:tab w:val="left" w:pos="3119" w:leader="none"/>
        </w:tabs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2835" w:leader="none"/>
          <w:tab w:val="left" w:pos="3119" w:leader="none"/>
        </w:tabs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2694" w:leader="none"/>
        </w:tabs>
        <w:spacing w:before="0" w:after="120" w:line="259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tabs>
          <w:tab w:val="right" w:pos="2693" w:leader="none"/>
        </w:tabs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Formation :</w:t>
      </w:r>
    </w:p>
    <w:p>
      <w:pPr>
        <w:tabs>
          <w:tab w:val="right" w:pos="2693" w:leader="none"/>
        </w:tabs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708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2017-2019</w:t>
        <w:tab/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Diplôme d’études Professionnelles</w:t>
      </w:r>
    </w:p>
    <w:p>
      <w:pPr>
        <w:spacing w:before="0" w:after="120" w:line="240"/>
        <w:ind w:right="-1707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en commerces </w:t>
      </w:r>
    </w:p>
    <w:p>
      <w:pPr>
        <w:spacing w:before="0" w:after="0" w:line="240"/>
        <w:ind w:right="-1708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L'ISKO école d'aptitudes ,MAROC (Tanger)</w:t>
      </w:r>
    </w:p>
    <w:p>
      <w:pPr>
        <w:spacing w:before="0" w:after="0" w:line="240"/>
        <w:ind w:right="-1708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708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2016-2017                          Diplôme d’études qualifié en Soudeur </w:t>
      </w:r>
    </w:p>
    <w:p>
      <w:pPr>
        <w:spacing w:before="0" w:after="0" w:line="240"/>
        <w:ind w:right="-1708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                                          L'ISKO école d'aptitudes , MAROC  (Tanger)</w:t>
      </w:r>
    </w:p>
    <w:p>
      <w:pPr>
        <w:spacing w:before="0" w:after="120" w:line="240"/>
        <w:ind w:right="-1707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ab/>
        <w:tab/>
        <w:t xml:space="preserve">                      </w:t>
      </w:r>
    </w:p>
    <w:p>
      <w:pPr>
        <w:spacing w:before="0" w:after="120" w:line="240"/>
        <w:ind w:right="-1707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2014-2015                          Baccalaureat en sciences humaine </w:t>
      </w:r>
    </w:p>
    <w:p>
      <w:pPr>
        <w:spacing w:before="0" w:after="0" w:line="240"/>
        <w:ind w:right="-1708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ab/>
        <w:tab/>
        <w:tab/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Lycée AL AMAL ,MAROC  (Agadir)</w:t>
      </w:r>
    </w:p>
    <w:p>
      <w:pPr>
        <w:spacing w:before="0" w:after="0" w:line="240"/>
        <w:ind w:right="-1708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708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Activités bénévoles:</w:t>
      </w:r>
    </w:p>
    <w:p>
      <w:pPr>
        <w:spacing w:before="0" w:after="0" w:line="240"/>
        <w:ind w:right="-1708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708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2013-2014               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Une rencontre théorique sur les énergies renouvelables </w:t>
      </w:r>
    </w:p>
    <w:p>
      <w:pPr>
        <w:spacing w:before="0" w:after="0" w:line="240"/>
        <w:ind w:right="-1708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708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2012-2013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ab/>
        <w:tab/>
        <w:t xml:space="preserve">Un convoi d'aide gratuite aux nécessiteux dans les             zones montagneuses</w:t>
      </w:r>
    </w:p>
    <w:p>
      <w:pPr>
        <w:spacing w:before="0" w:after="0" w:line="240"/>
        <w:ind w:right="-1708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8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