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color w:val="A6A6A6" w:themeColor="background1" w:themeShade="A6"/>
          <w:spacing w:val="46"/>
          <w:sz w:val="72"/>
          <w:szCs w:val="72"/>
        </w:rPr>
        <w:alias w:val="Auteur "/>
        <w:id w:val="1325823"/>
        <w:placeholder>
          <w:docPart w:val="78A13E0524DE4764B924F57554A363F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48D34993" w14:textId="77777777" w:rsidR="00E40942" w:rsidRDefault="00E40942" w:rsidP="00E40942">
          <w:pPr>
            <w:autoSpaceDE w:val="0"/>
            <w:autoSpaceDN w:val="0"/>
            <w:adjustRightInd w:val="0"/>
            <w:spacing w:after="120" w:line="240" w:lineRule="auto"/>
            <w:rPr>
              <w:rFonts w:ascii="Arial Narrow" w:hAnsi="Arial Narrow"/>
              <w:color w:val="A6A6A6" w:themeColor="background1" w:themeShade="A6"/>
              <w:spacing w:val="46"/>
              <w:sz w:val="72"/>
              <w:szCs w:val="72"/>
            </w:rPr>
          </w:pPr>
          <w:r>
            <w:rPr>
              <w:rFonts w:ascii="Arial Narrow" w:hAnsi="Arial Narrow"/>
              <w:color w:val="A6A6A6" w:themeColor="background1" w:themeShade="A6"/>
              <w:spacing w:val="46"/>
              <w:sz w:val="72"/>
              <w:szCs w:val="72"/>
              <w:lang w:val="fr-FR"/>
            </w:rPr>
            <w:t>Gregory URDIALES</w:t>
          </w:r>
        </w:p>
      </w:sdtContent>
    </w:sdt>
    <w:p w14:paraId="6CBA7227" w14:textId="77777777" w:rsidR="003972B1" w:rsidRDefault="003972B1" w:rsidP="00773999">
      <w:pPr>
        <w:autoSpaceDE w:val="0"/>
        <w:autoSpaceDN w:val="0"/>
        <w:adjustRightInd w:val="0"/>
        <w:spacing w:after="120" w:line="240" w:lineRule="auto"/>
        <w:rPr>
          <w:rFonts w:ascii="Arial Narrow" w:hAnsi="Arial Narrow"/>
          <w:color w:val="A6A6A6" w:themeColor="background1" w:themeShade="A6"/>
          <w:spacing w:val="46"/>
          <w:sz w:val="72"/>
          <w:szCs w:val="72"/>
        </w:rPr>
      </w:pPr>
    </w:p>
    <w:tbl>
      <w:tblPr>
        <w:tblStyle w:val="Grilledutableau"/>
        <w:tblpPr w:leftFromText="141" w:rightFromText="141" w:vertAnchor="text" w:horzAnchor="margin" w:tblpY="169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58"/>
        <w:gridCol w:w="3629"/>
        <w:gridCol w:w="1342"/>
        <w:gridCol w:w="3235"/>
      </w:tblGrid>
      <w:tr w:rsidR="00E40942" w14:paraId="1FF602BB" w14:textId="77777777" w:rsidTr="00E40942">
        <w:trPr>
          <w:trHeight w:val="382"/>
        </w:trPr>
        <w:tc>
          <w:tcPr>
            <w:tcW w:w="1658" w:type="dxa"/>
          </w:tcPr>
          <w:p w14:paraId="47BA35A2" w14:textId="77777777" w:rsidR="00E40942" w:rsidRDefault="00E40942" w:rsidP="00E40942">
            <w:pPr>
              <w:autoSpaceDE w:val="0"/>
              <w:autoSpaceDN w:val="0"/>
              <w:adjustRightInd w:val="0"/>
              <w:spacing w:before="24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Adresse :</w:t>
            </w:r>
          </w:p>
        </w:tc>
        <w:tc>
          <w:tcPr>
            <w:tcW w:w="3629" w:type="dxa"/>
          </w:tcPr>
          <w:p w14:paraId="4DA85E3E" w14:textId="77777777" w:rsidR="00E40942" w:rsidRDefault="00321B92" w:rsidP="00E40942">
            <w:pPr>
              <w:autoSpaceDE w:val="0"/>
              <w:autoSpaceDN w:val="0"/>
              <w:adjustRightInd w:val="0"/>
              <w:spacing w:before="24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  <w:t>8 La Tourte</w:t>
            </w:r>
          </w:p>
        </w:tc>
        <w:tc>
          <w:tcPr>
            <w:tcW w:w="1342" w:type="dxa"/>
          </w:tcPr>
          <w:p w14:paraId="4F345AEC" w14:textId="77777777" w:rsidR="00E40942" w:rsidRDefault="00E40942" w:rsidP="00E40942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Courriel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3235" w:type="dxa"/>
          </w:tcPr>
          <w:p w14:paraId="2690E6E1" w14:textId="77777777" w:rsidR="00E40942" w:rsidRDefault="00C53AE3" w:rsidP="00E40942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81"/>
                <w:placeholder>
                  <w:docPart w:val="3682885BA82C4C9681D30C2E6A0034CB"/>
                </w:placeholder>
              </w:sdtPr>
              <w:sdtEndPr/>
              <w:sdtContent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Gregory.urdiales@yahoo.fr</w:t>
                </w:r>
              </w:sdtContent>
            </w:sdt>
          </w:p>
        </w:tc>
      </w:tr>
      <w:tr w:rsidR="00E40942" w14:paraId="6394BD76" w14:textId="77777777" w:rsidTr="00E40942">
        <w:trPr>
          <w:gridAfter w:val="2"/>
          <w:wAfter w:w="4577" w:type="dxa"/>
        </w:trPr>
        <w:tc>
          <w:tcPr>
            <w:tcW w:w="1658" w:type="dxa"/>
          </w:tcPr>
          <w:p w14:paraId="3BD3943A" w14:textId="77777777" w:rsidR="00E40942" w:rsidRDefault="00E40942" w:rsidP="00E40942">
            <w:pPr>
              <w:autoSpaceDE w:val="0"/>
              <w:autoSpaceDN w:val="0"/>
              <w:adjustRightInd w:val="0"/>
              <w:spacing w:before="24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  <w:p w14:paraId="3EEA5C2C" w14:textId="77777777" w:rsidR="00E40942" w:rsidRDefault="00E40942" w:rsidP="00E40942">
            <w:pPr>
              <w:autoSpaceDE w:val="0"/>
              <w:autoSpaceDN w:val="0"/>
              <w:adjustRightInd w:val="0"/>
              <w:spacing w:before="24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629" w:type="dxa"/>
          </w:tcPr>
          <w:sdt>
            <w:sdtPr>
              <w:rPr>
                <w:rFonts w:ascii="Arial" w:hAnsi="Arial" w:cs="Arial"/>
                <w:color w:val="000000"/>
              </w:rPr>
              <w:id w:val="1325583"/>
              <w:placeholder>
                <w:docPart w:val="5C4B0143E0384F249862AB0FB775CD4A"/>
              </w:placeholder>
            </w:sdtPr>
            <w:sdtEndPr/>
            <w:sdtContent>
              <w:p w14:paraId="3FDEDB6D" w14:textId="77777777" w:rsidR="00E40942" w:rsidRPr="007E080F" w:rsidRDefault="00321B92" w:rsidP="00E40942">
                <w:pPr>
                  <w:autoSpaceDE w:val="0"/>
                  <w:autoSpaceDN w:val="0"/>
                  <w:adjustRightInd w:val="0"/>
                  <w:spacing w:before="240"/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85120 Loge-</w:t>
                </w:r>
                <w:proofErr w:type="spellStart"/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Fougereuse</w:t>
                </w:r>
                <w:proofErr w:type="spellEnd"/>
              </w:p>
            </w:sdtContent>
          </w:sdt>
        </w:tc>
      </w:tr>
      <w:tr w:rsidR="00E40942" w14:paraId="33A8FB76" w14:textId="77777777" w:rsidTr="00E40942">
        <w:tc>
          <w:tcPr>
            <w:tcW w:w="1658" w:type="dxa"/>
          </w:tcPr>
          <w:p w14:paraId="5C35420A" w14:textId="77777777"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Téléphone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3629" w:type="dxa"/>
          </w:tcPr>
          <w:p w14:paraId="0233623D" w14:textId="77777777" w:rsidR="00E40942" w:rsidRDefault="00C53AE3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77"/>
                <w:placeholder>
                  <w:docPart w:val="5F3941799A814EE2A8DAD0E62759241C"/>
                </w:placeholder>
              </w:sdtPr>
              <w:sdtEndPr/>
              <w:sdtContent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06</w:t>
                </w:r>
                <w:r w:rsidR="002E52F5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.</w:t>
                </w:r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22</w:t>
                </w:r>
                <w:r w:rsidR="002E52F5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.</w:t>
                </w:r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10</w:t>
                </w:r>
                <w:r w:rsidR="002E52F5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.</w:t>
                </w:r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52</w:t>
                </w:r>
                <w:r w:rsidR="002E52F5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.</w:t>
                </w:r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07</w:t>
                </w:r>
              </w:sdtContent>
            </w:sdt>
          </w:p>
        </w:tc>
        <w:tc>
          <w:tcPr>
            <w:tcW w:w="1342" w:type="dxa"/>
          </w:tcPr>
          <w:p w14:paraId="084C6128" w14:textId="77777777" w:rsidR="00E40942" w:rsidRPr="0084499D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99D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Permis </w:t>
            </w:r>
            <w:r w:rsidRPr="0084499D">
              <w:rPr>
                <w:rFonts w:ascii="Arial" w:hAnsi="Arial" w:cs="Arial"/>
                <w:color w:val="000000"/>
                <w:sz w:val="20"/>
                <w:szCs w:val="20"/>
              </w:rPr>
              <w:t>: B</w:t>
            </w:r>
          </w:p>
          <w:p w14:paraId="7537E856" w14:textId="77777777"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235" w:type="dxa"/>
          </w:tcPr>
          <w:p w14:paraId="7CD933E6" w14:textId="77777777"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  <w:tr w:rsidR="00E40942" w14:paraId="2CD0DA41" w14:textId="77777777" w:rsidTr="00E40942">
        <w:tc>
          <w:tcPr>
            <w:tcW w:w="1658" w:type="dxa"/>
          </w:tcPr>
          <w:p w14:paraId="74C3AFE9" w14:textId="77777777"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629" w:type="dxa"/>
          </w:tcPr>
          <w:p w14:paraId="124079E1" w14:textId="77777777" w:rsidR="00E40942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</w:pPr>
          </w:p>
          <w:p w14:paraId="4E90665C" w14:textId="77777777" w:rsidR="00E40942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</w:pPr>
          </w:p>
          <w:p w14:paraId="14B3A50D" w14:textId="77777777" w:rsidR="00E40942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</w:pPr>
          </w:p>
          <w:p w14:paraId="4ACF9E17" w14:textId="77777777" w:rsidR="00E40942" w:rsidRPr="00C5018D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</w:pPr>
          </w:p>
        </w:tc>
        <w:tc>
          <w:tcPr>
            <w:tcW w:w="1342" w:type="dxa"/>
          </w:tcPr>
          <w:p w14:paraId="19F0C54E" w14:textId="77777777"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235" w:type="dxa"/>
          </w:tcPr>
          <w:p w14:paraId="44CDF8DC" w14:textId="77777777"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</w:tbl>
    <w:p w14:paraId="6351AA48" w14:textId="77777777" w:rsidR="00773999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D06937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Formation</w:t>
      </w: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 </w:t>
      </w:r>
      <w:r w:rsidRPr="00D06937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académique</w:t>
      </w:r>
    </w:p>
    <w:p w14:paraId="4EFE6E9D" w14:textId="77777777" w:rsidR="00F27E29" w:rsidRDefault="00F27E2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14:paraId="11E64A70" w14:textId="77777777" w:rsidR="009D2559" w:rsidRPr="009D2559" w:rsidRDefault="00114F8F" w:rsidP="00302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</w:t>
      </w:r>
      <w:r w:rsidR="009D2559" w:rsidRPr="009D2559">
        <w:rPr>
          <w:rFonts w:ascii="Arial" w:hAnsi="Arial" w:cs="Arial"/>
          <w:b/>
          <w:noProof/>
        </w:rPr>
        <w:t xml:space="preserve">CERTIFICAT APTITUDE PROFESSIONNELLE </w:t>
      </w:r>
      <w:r w:rsidR="00E93147">
        <w:rPr>
          <w:rFonts w:ascii="Arial" w:hAnsi="Arial" w:cs="Arial"/>
          <w:b/>
          <w:noProof/>
        </w:rPr>
        <w:tab/>
      </w:r>
      <w:r w:rsidR="00E93147">
        <w:rPr>
          <w:rFonts w:ascii="Arial" w:hAnsi="Arial" w:cs="Arial"/>
          <w:b/>
          <w:noProof/>
        </w:rPr>
        <w:tab/>
        <w:t xml:space="preserve">         1999</w:t>
      </w:r>
    </w:p>
    <w:p w14:paraId="4AC27684" w14:textId="77777777" w:rsidR="009D2559" w:rsidRDefault="00114F8F" w:rsidP="00302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</w:t>
      </w:r>
      <w:r w:rsidR="009D2559" w:rsidRPr="009D2559">
        <w:rPr>
          <w:rFonts w:ascii="Arial" w:hAnsi="Arial" w:cs="Arial"/>
          <w:b/>
          <w:noProof/>
        </w:rPr>
        <w:t>(Micromécanique)</w:t>
      </w:r>
    </w:p>
    <w:sdt>
      <w:sdtPr>
        <w:rPr>
          <w:rFonts w:ascii="Arial Narrow" w:hAnsi="Arial Narrow"/>
          <w:color w:val="A6A6A6" w:themeColor="background1" w:themeShade="A6"/>
          <w:spacing w:val="46"/>
        </w:rPr>
        <w:id w:val="1536075906"/>
        <w:placeholder>
          <w:docPart w:val="1E97E42CD960493D9AB744BC9867429A"/>
        </w:placeholder>
      </w:sdtPr>
      <w:sdtEndPr/>
      <w:sdtContent>
        <w:p w14:paraId="214978E7" w14:textId="77777777" w:rsidR="003340CE" w:rsidRDefault="00114F8F" w:rsidP="00302C4F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color w:val="A6A6A6" w:themeColor="background1" w:themeShade="A6"/>
              <w:spacing w:val="46"/>
            </w:rPr>
          </w:pPr>
          <w:r>
            <w:rPr>
              <w:rFonts w:ascii="Arial Narrow" w:hAnsi="Arial Narrow"/>
              <w:color w:val="A6A6A6" w:themeColor="background1" w:themeShade="A6"/>
              <w:spacing w:val="46"/>
            </w:rPr>
            <w:t xml:space="preserve"> </w:t>
          </w:r>
          <w:r w:rsidR="003340CE">
            <w:rPr>
              <w:rFonts w:ascii="Arial" w:hAnsi="Arial" w:cs="Arial"/>
            </w:rPr>
            <w:t xml:space="preserve">Lycée Jules Richard Paris 19e </w:t>
          </w:r>
        </w:p>
        <w:p w14:paraId="1AAFEC52" w14:textId="77777777" w:rsidR="009D2559" w:rsidRPr="009D2559" w:rsidRDefault="00C53AE3" w:rsidP="00302C4F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color w:val="A6A6A6" w:themeColor="background1" w:themeShade="A6"/>
              <w:spacing w:val="46"/>
            </w:rPr>
          </w:pPr>
        </w:p>
      </w:sdtContent>
    </w:sdt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299"/>
      </w:tblGrid>
      <w:tr w:rsidR="00773999" w14:paraId="64D2EA7B" w14:textId="77777777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73"/>
            <w:placeholder>
              <w:docPart w:val="B909AC7E52E64DCEB73A9BB0DE1E46D7"/>
            </w:placeholder>
          </w:sdtPr>
          <w:sdtEndPr/>
          <w:sdtContent>
            <w:tc>
              <w:tcPr>
                <w:tcW w:w="4390" w:type="dxa"/>
              </w:tcPr>
              <w:p w14:paraId="6A09B451" w14:textId="77777777" w:rsidR="00773999" w:rsidRPr="003340CE" w:rsidRDefault="009D2559" w:rsidP="00302C4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noProof/>
                  </w:rPr>
                </w:pPr>
                <w:r w:rsidRPr="009D2559">
                  <w:rPr>
                    <w:rFonts w:ascii="Arial" w:hAnsi="Arial" w:cs="Arial"/>
                    <w:b/>
                    <w:noProof/>
                  </w:rPr>
                  <w:t>BREVET ETUDE PROFESSIONNEL</w:t>
                </w:r>
                <w:r>
                  <w:rPr>
                    <w:rFonts w:ascii="Arial" w:hAnsi="Arial" w:cs="Arial"/>
                    <w:b/>
                    <w:noProof/>
                  </w:rPr>
                  <w:t>LE</w:t>
                </w:r>
                <w:r w:rsidRPr="009D2559">
                  <w:rPr>
                    <w:rFonts w:ascii="Arial" w:hAnsi="Arial" w:cs="Arial"/>
                    <w:b/>
                    <w:noProof/>
                  </w:rPr>
                  <w:t xml:space="preserve"> </w:t>
                </w:r>
                <w:r w:rsidR="00302C4F">
                  <w:rPr>
                    <w:rFonts w:ascii="Arial" w:hAnsi="Arial" w:cs="Arial"/>
                    <w:b/>
                    <w:noProof/>
                  </w:rPr>
                  <w:t xml:space="preserve"> </w:t>
                </w:r>
                <w:r w:rsidRPr="009D2559">
                  <w:rPr>
                    <w:rFonts w:ascii="Arial" w:hAnsi="Arial" w:cs="Arial"/>
                    <w:b/>
                    <w:noProof/>
                  </w:rPr>
                  <w:t>(Microtechniques)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0"/>
            <w:placeholder>
              <w:docPart w:val="50D7E16EAA2E43D48CE697E91DC6FFDF"/>
            </w:placeholder>
          </w:sdtPr>
          <w:sdtEndPr/>
          <w:sdtContent>
            <w:tc>
              <w:tcPr>
                <w:tcW w:w="4390" w:type="dxa"/>
              </w:tcPr>
              <w:p w14:paraId="11577FEA" w14:textId="77777777" w:rsidR="00773999" w:rsidRPr="00D06937" w:rsidRDefault="009D2559" w:rsidP="00E93147">
                <w:pPr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1999</w:t>
                </w:r>
              </w:p>
            </w:tc>
          </w:sdtContent>
        </w:sdt>
      </w:tr>
      <w:tr w:rsidR="00773999" w14:paraId="32452922" w14:textId="77777777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2"/>
            <w:placeholder>
              <w:docPart w:val="45CF42D4110F45D8942E1C73255D4723"/>
            </w:placeholder>
          </w:sdtPr>
          <w:sdtEndPr/>
          <w:sdtContent>
            <w:sdt>
              <w:sdtPr>
                <w:rPr>
                  <w:rFonts w:ascii="Arial Narrow" w:hAnsi="Arial Narrow"/>
                  <w:color w:val="A6A6A6" w:themeColor="background1" w:themeShade="A6"/>
                  <w:spacing w:val="46"/>
                </w:rPr>
                <w:id w:val="1773671313"/>
                <w:placeholder>
                  <w:docPart w:val="E867FE878EBA49DBB8E467A96BC78BA8"/>
                </w:placeholder>
              </w:sdtPr>
              <w:sdtEndPr/>
              <w:sdtContent>
                <w:tc>
                  <w:tcPr>
                    <w:tcW w:w="4390" w:type="dxa"/>
                  </w:tcPr>
                  <w:p w14:paraId="0A7A4C8D" w14:textId="77777777" w:rsidR="00773999" w:rsidRPr="00D06937" w:rsidRDefault="009D2559" w:rsidP="00302C4F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Arial Narrow" w:hAnsi="Arial Narrow"/>
                        <w:color w:val="A6A6A6" w:themeColor="background1" w:themeShade="A6"/>
                        <w:spacing w:val="46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Lycée Jules Richard Paris 19e </w:t>
                    </w:r>
                  </w:p>
                </w:tc>
              </w:sdtContent>
            </w:sdt>
          </w:sdtContent>
        </w:sdt>
        <w:tc>
          <w:tcPr>
            <w:tcW w:w="4390" w:type="dxa"/>
          </w:tcPr>
          <w:p w14:paraId="10D764DD" w14:textId="77777777" w:rsidR="00773999" w:rsidRPr="00D06937" w:rsidRDefault="00773999" w:rsidP="00302C4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14:paraId="2247D5B2" w14:textId="77777777" w:rsidR="00773999" w:rsidRPr="00BE2F05" w:rsidRDefault="00773999" w:rsidP="00302C4F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304"/>
      </w:tblGrid>
      <w:tr w:rsidR="00773999" w14:paraId="091F7381" w14:textId="77777777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1"/>
            <w:placeholder>
              <w:docPart w:val="A84BF2A36BCC4D27A17A5DC10E2AA73E"/>
            </w:placeholder>
          </w:sdtPr>
          <w:sdtEndPr/>
          <w:sdtContent>
            <w:tc>
              <w:tcPr>
                <w:tcW w:w="4390" w:type="dxa"/>
              </w:tcPr>
              <w:p w14:paraId="38DDC70F" w14:textId="77777777" w:rsidR="00773999" w:rsidRPr="00D06937" w:rsidRDefault="009D2559" w:rsidP="00302C4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9D2559">
                  <w:rPr>
                    <w:rFonts w:ascii="Arial" w:hAnsi="Arial" w:cs="Arial"/>
                    <w:b/>
                  </w:rPr>
                  <w:t>BAC STI Génie mécanique Option F (Microtechniques)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2"/>
            <w:placeholder>
              <w:docPart w:val="0F44C1BD2A8D477BB10111632913E324"/>
            </w:placeholder>
          </w:sdtPr>
          <w:sdtEndPr/>
          <w:sdtContent>
            <w:tc>
              <w:tcPr>
                <w:tcW w:w="4390" w:type="dxa"/>
              </w:tcPr>
              <w:p w14:paraId="2F2A6989" w14:textId="77777777" w:rsidR="00773999" w:rsidRPr="00D06937" w:rsidRDefault="009D2559" w:rsidP="00E93147">
                <w:pPr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2001</w:t>
                </w:r>
              </w:p>
            </w:tc>
          </w:sdtContent>
        </w:sdt>
      </w:tr>
      <w:tr w:rsidR="00773999" w14:paraId="1E84D8F2" w14:textId="77777777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3"/>
            <w:placeholder>
              <w:docPart w:val="7E1903882DF6480884A9B4B72A7F633C"/>
            </w:placeholder>
          </w:sdtPr>
          <w:sdtEndPr/>
          <w:sdtContent>
            <w:sdt>
              <w:sdtPr>
                <w:rPr>
                  <w:rFonts w:ascii="Arial Narrow" w:hAnsi="Arial Narrow"/>
                  <w:color w:val="A6A6A6" w:themeColor="background1" w:themeShade="A6"/>
                  <w:spacing w:val="46"/>
                </w:rPr>
                <w:id w:val="-1033949224"/>
                <w:placeholder>
                  <w:docPart w:val="ED58FEFEEAA24CA8AD7A7FB54C33F366"/>
                </w:placeholder>
              </w:sdtPr>
              <w:sdtEndPr/>
              <w:sdtContent>
                <w:tc>
                  <w:tcPr>
                    <w:tcW w:w="4390" w:type="dxa"/>
                  </w:tcPr>
                  <w:p w14:paraId="169EE153" w14:textId="77777777" w:rsidR="00773999" w:rsidRPr="00D06937" w:rsidRDefault="009D2559" w:rsidP="00302C4F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Arial Narrow" w:hAnsi="Arial Narrow"/>
                        <w:color w:val="A6A6A6" w:themeColor="background1" w:themeShade="A6"/>
                        <w:spacing w:val="46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Lycée Jules Richard Paris 19e </w:t>
                    </w:r>
                  </w:p>
                </w:tc>
              </w:sdtContent>
            </w:sdt>
          </w:sdtContent>
        </w:sdt>
        <w:tc>
          <w:tcPr>
            <w:tcW w:w="4390" w:type="dxa"/>
          </w:tcPr>
          <w:p w14:paraId="6836EF3D" w14:textId="77777777" w:rsidR="00773999" w:rsidRPr="00D06937" w:rsidRDefault="00773999" w:rsidP="00302C4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14:paraId="698370F6" w14:textId="77777777" w:rsidR="00773999" w:rsidRPr="00BE2F05" w:rsidRDefault="00773999" w:rsidP="00302C4F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304"/>
      </w:tblGrid>
      <w:tr w:rsidR="00773999" w14:paraId="30252617" w14:textId="77777777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4"/>
            <w:placeholder>
              <w:docPart w:val="B1597EE94D684329ADF75A306989DE93"/>
            </w:placeholder>
          </w:sdtPr>
          <w:sdtEndPr/>
          <w:sdtContent>
            <w:tc>
              <w:tcPr>
                <w:tcW w:w="4390" w:type="dxa"/>
              </w:tcPr>
              <w:p w14:paraId="72917E48" w14:textId="77777777" w:rsidR="00773999" w:rsidRPr="00D06937" w:rsidRDefault="009D2559" w:rsidP="00302C4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9D2559">
                  <w:rPr>
                    <w:rFonts w:ascii="Arial" w:hAnsi="Arial" w:cs="Arial"/>
                    <w:b/>
                  </w:rPr>
                  <w:t>BTS STI Génie mécanique Option F (Microtechniques</w:t>
                </w:r>
                <w:r w:rsidR="00FD4351">
                  <w:rPr>
                    <w:rFonts w:ascii="Arial" w:hAnsi="Arial" w:cs="Arial"/>
                    <w:b/>
                  </w:rPr>
                  <w:t>)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5"/>
            <w:placeholder>
              <w:docPart w:val="58F7510BA8A44C7887DA26BE9514E2BB"/>
            </w:placeholder>
          </w:sdtPr>
          <w:sdtEndPr/>
          <w:sdtContent>
            <w:tc>
              <w:tcPr>
                <w:tcW w:w="4390" w:type="dxa"/>
              </w:tcPr>
              <w:p w14:paraId="52A68618" w14:textId="77777777" w:rsidR="007E080F" w:rsidRDefault="009D2559" w:rsidP="00E93147">
                <w:pPr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2003</w:t>
                </w:r>
              </w:p>
              <w:p w14:paraId="59731CCF" w14:textId="77777777" w:rsidR="00773999" w:rsidRPr="00D06937" w:rsidRDefault="00773999" w:rsidP="00E93147">
                <w:pPr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</w:p>
            </w:tc>
          </w:sdtContent>
        </w:sdt>
      </w:tr>
      <w:tr w:rsidR="00773999" w14:paraId="6F615BFE" w14:textId="77777777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6"/>
            <w:placeholder>
              <w:docPart w:val="35528001C6844C17A1039807EA720489"/>
            </w:placeholder>
          </w:sdtPr>
          <w:sdtEndPr/>
          <w:sdtContent>
            <w:tc>
              <w:tcPr>
                <w:tcW w:w="4390" w:type="dxa"/>
              </w:tcPr>
              <w:p w14:paraId="1C33019F" w14:textId="77777777" w:rsidR="00773999" w:rsidRPr="00D06937" w:rsidRDefault="009D2559" w:rsidP="00302C4F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 xml:space="preserve">Lycée Jules Richard Paris 19e </w:t>
                </w:r>
              </w:p>
            </w:tc>
          </w:sdtContent>
        </w:sdt>
        <w:tc>
          <w:tcPr>
            <w:tcW w:w="4390" w:type="dxa"/>
          </w:tcPr>
          <w:p w14:paraId="6BD1EC41" w14:textId="77777777" w:rsidR="00773999" w:rsidRPr="00D06937" w:rsidRDefault="00773999" w:rsidP="00302C4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14:paraId="05130C26" w14:textId="77777777" w:rsidR="00773999" w:rsidRDefault="00773999" w:rsidP="00773999">
      <w:pPr>
        <w:spacing w:after="0" w:line="240" w:lineRule="auto"/>
        <w:rPr>
          <w:sz w:val="12"/>
          <w:szCs w:val="12"/>
        </w:rPr>
      </w:pPr>
    </w:p>
    <w:p w14:paraId="46C5BE6F" w14:textId="77777777" w:rsidR="007E080F" w:rsidRDefault="007E080F" w:rsidP="00773999">
      <w:pPr>
        <w:spacing w:after="0" w:line="240" w:lineRule="auto"/>
        <w:rPr>
          <w:sz w:val="12"/>
          <w:szCs w:val="12"/>
        </w:rPr>
      </w:pPr>
    </w:p>
    <w:p w14:paraId="2B277DBE" w14:textId="77777777" w:rsidR="007E080F" w:rsidRDefault="007E080F" w:rsidP="00773999">
      <w:pPr>
        <w:spacing w:after="0" w:line="240" w:lineRule="auto"/>
        <w:rPr>
          <w:sz w:val="12"/>
          <w:szCs w:val="12"/>
        </w:rPr>
      </w:pPr>
    </w:p>
    <w:p w14:paraId="250FBE90" w14:textId="77777777" w:rsidR="007E080F" w:rsidRDefault="007E080F" w:rsidP="00773999">
      <w:pPr>
        <w:spacing w:after="0" w:line="240" w:lineRule="auto"/>
        <w:rPr>
          <w:sz w:val="12"/>
          <w:szCs w:val="12"/>
        </w:rPr>
      </w:pPr>
    </w:p>
    <w:p w14:paraId="680E5A4D" w14:textId="77777777" w:rsidR="007E080F" w:rsidRDefault="007E080F" w:rsidP="00773999">
      <w:pPr>
        <w:spacing w:after="0" w:line="240" w:lineRule="auto"/>
        <w:rPr>
          <w:sz w:val="12"/>
          <w:szCs w:val="12"/>
        </w:rPr>
      </w:pPr>
    </w:p>
    <w:p w14:paraId="09AB1A76" w14:textId="77777777" w:rsidR="007E080F" w:rsidRDefault="007E080F" w:rsidP="00773999">
      <w:pPr>
        <w:spacing w:after="0" w:line="240" w:lineRule="auto"/>
        <w:rPr>
          <w:sz w:val="12"/>
          <w:szCs w:val="12"/>
        </w:rPr>
      </w:pPr>
    </w:p>
    <w:p w14:paraId="0422D638" w14:textId="77777777" w:rsidR="00EA5D90" w:rsidRDefault="00EA5D90" w:rsidP="00773999">
      <w:pPr>
        <w:spacing w:after="0" w:line="240" w:lineRule="auto"/>
        <w:rPr>
          <w:sz w:val="12"/>
          <w:szCs w:val="12"/>
        </w:rPr>
      </w:pPr>
    </w:p>
    <w:p w14:paraId="4780E268" w14:textId="77777777" w:rsidR="00EA5D90" w:rsidRDefault="00EA5D90" w:rsidP="00773999">
      <w:pPr>
        <w:spacing w:after="0" w:line="240" w:lineRule="auto"/>
        <w:rPr>
          <w:sz w:val="12"/>
          <w:szCs w:val="12"/>
        </w:rPr>
      </w:pPr>
    </w:p>
    <w:p w14:paraId="367A953C" w14:textId="77777777" w:rsidR="00EA5D90" w:rsidRDefault="00EA5D90" w:rsidP="00773999">
      <w:pPr>
        <w:spacing w:after="0" w:line="240" w:lineRule="auto"/>
        <w:rPr>
          <w:sz w:val="12"/>
          <w:szCs w:val="12"/>
        </w:rPr>
      </w:pPr>
    </w:p>
    <w:p w14:paraId="17BBF664" w14:textId="77777777" w:rsidR="007E080F" w:rsidRPr="00BE2F05" w:rsidRDefault="007E080F" w:rsidP="00773999">
      <w:pPr>
        <w:spacing w:after="0" w:line="240" w:lineRule="auto"/>
        <w:rPr>
          <w:sz w:val="12"/>
          <w:szCs w:val="12"/>
        </w:rPr>
      </w:pPr>
    </w:p>
    <w:p w14:paraId="20E81AC5" w14:textId="77777777" w:rsidR="00773999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Expérience de travail</w:t>
      </w:r>
    </w:p>
    <w:p w14:paraId="0357B323" w14:textId="77777777" w:rsidR="00FA38A1" w:rsidRDefault="00FA38A1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14:paraId="568008B3" w14:textId="77777777" w:rsidR="00FA38A1" w:rsidRDefault="00FA38A1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14:paraId="08DAA3B5" w14:textId="77777777" w:rsidR="00FA38A1" w:rsidRDefault="00C53AE3" w:rsidP="00FA38A1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88534643"/>
          <w:placeholder>
            <w:docPart w:val="7A464F4D8C20432582C4D0C4727EC62B"/>
          </w:placeholder>
        </w:sdtPr>
        <w:sdtEndPr/>
        <w:sdtContent>
          <w:r w:rsidR="00FA38A1">
            <w:rPr>
              <w:rFonts w:ascii="Arial" w:hAnsi="Arial"/>
              <w:b/>
              <w:noProof/>
              <w:color w:val="FF0000"/>
              <w:u w:val="single"/>
            </w:rPr>
            <w:t>Responsable de Production / G</w:t>
          </w:r>
          <w:r w:rsidR="00FA38A1" w:rsidRPr="00B201C5">
            <w:rPr>
              <w:rFonts w:ascii="Arial" w:hAnsi="Arial"/>
              <w:b/>
              <w:noProof/>
              <w:color w:val="FF0000"/>
              <w:u w:val="single"/>
            </w:rPr>
            <w:t>estion</w:t>
          </w:r>
          <w:r w:rsidR="00FA38A1">
            <w:rPr>
              <w:rFonts w:ascii="Arial" w:hAnsi="Arial"/>
              <w:b/>
              <w:noProof/>
              <w:color w:val="FF0000"/>
              <w:u w:val="single"/>
            </w:rPr>
            <w:t xml:space="preserve"> Industrielle </w:t>
          </w:r>
        </w:sdtContent>
      </w:sdt>
      <w:r w:rsidR="00FA38A1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-1575196138"/>
          <w:placeholder>
            <w:docPart w:val="7A464F4D8C20432582C4D0C4727EC62B"/>
          </w:placeholder>
        </w:sdtPr>
        <w:sdtEndPr/>
        <w:sdtContent>
          <w:r w:rsidR="00DF51CC">
            <w:rPr>
              <w:rFonts w:ascii="Arial" w:hAnsi="Arial" w:cs="Arial"/>
              <w:b/>
              <w:bCs/>
              <w:color w:val="000000"/>
            </w:rPr>
            <w:t>01/2013</w:t>
          </w:r>
          <w:r w:rsidR="00FA38A1">
            <w:rPr>
              <w:rFonts w:ascii="Arial" w:hAnsi="Arial" w:cs="Arial"/>
              <w:b/>
              <w:bCs/>
              <w:color w:val="000000"/>
            </w:rPr>
            <w:t xml:space="preserve"> | Janvier 2024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964703629"/>
        <w:placeholder>
          <w:docPart w:val="7A464F4D8C20432582C4D0C4727EC62B"/>
        </w:placeholder>
      </w:sdtPr>
      <w:sdtEndPr>
        <w:rPr>
          <w:i/>
        </w:rPr>
      </w:sdtEndPr>
      <w:sdtContent>
        <w:p w14:paraId="46C700B7" w14:textId="77777777" w:rsidR="00FA38A1" w:rsidRPr="00CE23C1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Dassault Aviation</w:t>
          </w:r>
        </w:p>
      </w:sdtContent>
    </w:sdt>
    <w:p w14:paraId="5B733B87" w14:textId="77777777" w:rsidR="00FA38A1" w:rsidRPr="00CE23C1" w:rsidRDefault="00FA38A1" w:rsidP="00FA3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id w:val="-1314482484"/>
        <w:placeholder>
          <w:docPart w:val="7A464F4D8C20432582C4D0C4727EC62B"/>
        </w:placeholder>
      </w:sdtPr>
      <w:sdtEndPr/>
      <w:sdtContent>
        <w:p w14:paraId="6EBF9C15" w14:textId="77777777" w:rsidR="00FA38A1" w:rsidRPr="00E93147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47D3BD00" w14:textId="77777777" w:rsidR="00FA38A1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Gérer et</w:t>
          </w:r>
          <w:r>
            <w:rPr>
              <w:rFonts w:ascii="Arial" w:hAnsi="Arial"/>
              <w:color w:val="000000"/>
            </w:rPr>
            <w:t xml:space="preserve"> animer une équipe composée de 20</w:t>
          </w:r>
          <w:r w:rsidRPr="00E93147">
            <w:rPr>
              <w:rFonts w:ascii="Arial" w:hAnsi="Arial"/>
              <w:color w:val="000000"/>
            </w:rPr>
            <w:t xml:space="preserve"> person</w:t>
          </w:r>
          <w:r>
            <w:rPr>
              <w:rFonts w:ascii="Arial" w:hAnsi="Arial"/>
              <w:color w:val="000000"/>
            </w:rPr>
            <w:t>nes dans la gestion et production</w:t>
          </w:r>
          <w:r w:rsidRPr="00E93147">
            <w:rPr>
              <w:rFonts w:ascii="Arial" w:hAnsi="Arial"/>
              <w:color w:val="000000"/>
            </w:rPr>
            <w:t xml:space="preserve"> des avions civiles et militaires</w:t>
          </w:r>
          <w:r>
            <w:rPr>
              <w:rFonts w:ascii="Arial" w:hAnsi="Arial"/>
              <w:color w:val="000000"/>
            </w:rPr>
            <w:t>.</w:t>
          </w:r>
        </w:p>
        <w:p w14:paraId="21068E15" w14:textId="77777777" w:rsidR="00FA38A1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 xml:space="preserve">Récupération du service de préparateur gestion de contrôle de 4 personnes. (Gestion de configuration d’avions civil et militaire ainsi que des évolutions de dossier de contrôle.)  </w:t>
          </w:r>
        </w:p>
        <w:p w14:paraId="13857062" w14:textId="77777777" w:rsidR="00FA38A1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Partie production : Gérer et animer une équipe de 16 personnes en production de pièce primaire usiné par commande numérique.</w:t>
          </w:r>
        </w:p>
        <w:p w14:paraId="01350E49" w14:textId="77777777" w:rsidR="00FA38A1" w:rsidRPr="00433B38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 w:cs="Arial"/>
              <w:color w:val="000000"/>
            </w:rPr>
            <w:t>Analyser les données d'activité</w:t>
          </w:r>
        </w:p>
        <w:p w14:paraId="6B71C036" w14:textId="77777777" w:rsidR="00FA38A1" w:rsidRPr="005C30F3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 w:cs="Arial"/>
              <w:color w:val="000000"/>
            </w:rPr>
            <w:t>Définir les modalités d'industrialisation de chaque ligne de production</w:t>
          </w:r>
        </w:p>
        <w:p w14:paraId="05E7D294" w14:textId="77777777" w:rsidR="00FA38A1" w:rsidRPr="005E3ED4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5E3ED4">
            <w:rPr>
              <w:rFonts w:ascii="Arial" w:hAnsi="Arial"/>
            </w:rPr>
            <w:t>Suivi des entretiens professionnels</w:t>
          </w:r>
        </w:p>
      </w:sdtContent>
    </w:sdt>
    <w:p w14:paraId="2986397B" w14:textId="77777777" w:rsidR="00FA38A1" w:rsidRDefault="00FA38A1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14:paraId="1D57E2A0" w14:textId="77777777" w:rsidR="00FA38A1" w:rsidRDefault="00FA38A1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14:paraId="4F9DDDC7" w14:textId="77777777" w:rsidR="00773999" w:rsidRDefault="00C53AE3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24"/>
          <w:placeholder>
            <w:docPart w:val="B909AC7E52E64DCEB73A9BB0DE1E46D7"/>
          </w:placeholder>
        </w:sdtPr>
        <w:sdtEndPr/>
        <w:sdtContent>
          <w:r w:rsidR="002F0C59">
            <w:rPr>
              <w:rFonts w:ascii="Arial" w:hAnsi="Arial"/>
              <w:b/>
              <w:color w:val="FF0000"/>
              <w:u w:val="single"/>
            </w:rPr>
            <w:t xml:space="preserve">Préparateur Gestion de </w:t>
          </w:r>
          <w:proofErr w:type="spellStart"/>
          <w:r w:rsidR="002F0C59">
            <w:rPr>
              <w:rFonts w:ascii="Arial" w:hAnsi="Arial"/>
              <w:b/>
              <w:color w:val="FF0000"/>
              <w:u w:val="single"/>
            </w:rPr>
            <w:t>Côntrole</w:t>
          </w:r>
          <w:proofErr w:type="spellEnd"/>
          <w:r w:rsidR="002F0C59">
            <w:rPr>
              <w:rFonts w:ascii="Arial" w:hAnsi="Arial"/>
              <w:b/>
              <w:color w:val="FF0000"/>
              <w:u w:val="single"/>
            </w:rPr>
            <w:t xml:space="preserve"> 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23"/>
          <w:placeholder>
            <w:docPart w:val="B909AC7E52E64DCEB73A9BB0DE1E46D7"/>
          </w:placeholder>
        </w:sdtPr>
        <w:sdtEndPr/>
        <w:sdtContent>
          <w:r w:rsidR="00DF51CC">
            <w:rPr>
              <w:rFonts w:ascii="Arial" w:hAnsi="Arial" w:cs="Arial"/>
              <w:b/>
              <w:bCs/>
              <w:color w:val="000000"/>
            </w:rPr>
            <w:t>02/2007 | 12/2012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17"/>
        <w:placeholder>
          <w:docPart w:val="B909AC7E52E64DCEB73A9BB0DE1E46D7"/>
        </w:placeholder>
      </w:sdtPr>
      <w:sdtEndPr>
        <w:rPr>
          <w:i/>
        </w:rPr>
      </w:sdtEndPr>
      <w:sdtContent>
        <w:p w14:paraId="76520A55" w14:textId="77777777" w:rsidR="00773999" w:rsidRPr="00CE23C1" w:rsidRDefault="00E93147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 xml:space="preserve">Dassault </w:t>
          </w:r>
          <w:r w:rsidR="005C30F3">
            <w:rPr>
              <w:rFonts w:ascii="Arial" w:hAnsi="Arial" w:cs="Arial"/>
              <w:b/>
              <w:bCs/>
              <w:i/>
              <w:color w:val="000000"/>
            </w:rPr>
            <w:t>Aviation</w:t>
          </w:r>
        </w:p>
      </w:sdtContent>
    </w:sdt>
    <w:p w14:paraId="4463666D" w14:textId="77777777"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color w:val="000000"/>
        </w:rPr>
        <w:id w:val="1325733"/>
        <w:placeholder>
          <w:docPart w:val="B909AC7E52E64DCEB73A9BB0DE1E46D7"/>
        </w:placeholder>
      </w:sdtPr>
      <w:sdtEndPr>
        <w:rPr>
          <w:rFonts w:asciiTheme="minorHAnsi" w:hAnsiTheme="minorHAnsi" w:cstheme="minorBidi"/>
          <w:b w:val="0"/>
          <w:bCs w:val="0"/>
          <w:color w:val="auto"/>
        </w:rPr>
      </w:sdtEndPr>
      <w:sdtContent>
        <w:p w14:paraId="345D2DB4" w14:textId="77777777" w:rsidR="002F0C59" w:rsidRPr="002F0C59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>
            <w:rPr>
              <w:rFonts w:ascii="Arial" w:hAnsi="Arial"/>
            </w:rPr>
            <w:t xml:space="preserve">Utilisation de </w:t>
          </w:r>
          <w:proofErr w:type="spellStart"/>
          <w:r>
            <w:rPr>
              <w:rFonts w:ascii="Arial" w:hAnsi="Arial"/>
            </w:rPr>
            <w:t>Catia</w:t>
          </w:r>
          <w:proofErr w:type="spellEnd"/>
          <w:r>
            <w:rPr>
              <w:rFonts w:ascii="Arial" w:hAnsi="Arial"/>
            </w:rPr>
            <w:t xml:space="preserve"> V5 et de PLM V6</w:t>
          </w:r>
        </w:p>
        <w:p w14:paraId="75AF1E84" w14:textId="77777777" w:rsidR="002F0C59" w:rsidRPr="00E93147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Centralisateur des dérogations du site d’Argenteuil (Mise à jour et suivi des dérogations numériques, en relation avec Saint-Cloud (Services : Qualité et BE), Seclin, Biarritz (Services : Production et Qualité)</w:t>
          </w:r>
        </w:p>
        <w:p w14:paraId="5A329CC5" w14:textId="77777777" w:rsidR="002F0C59" w:rsidRPr="005E3ED4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Mise à jour de la gestion de configuration F7XC</w:t>
          </w:r>
          <w:r>
            <w:rPr>
              <w:rFonts w:ascii="Arial" w:hAnsi="Arial"/>
              <w:color w:val="000000"/>
            </w:rPr>
            <w:t>, F900, F8X</w:t>
          </w:r>
          <w:r w:rsidRPr="00E93147">
            <w:rPr>
              <w:rFonts w:ascii="Arial" w:hAnsi="Arial"/>
              <w:color w:val="000000"/>
            </w:rPr>
            <w:t xml:space="preserve"> (modification, dérogation, DI, RNC.), en relation permanente avec notre pilote industriel (Biarritz) </w:t>
          </w:r>
        </w:p>
        <w:p w14:paraId="62B52448" w14:textId="77777777" w:rsidR="002F0C59" w:rsidRPr="005E3ED4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5E3ED4">
            <w:rPr>
              <w:rFonts w:ascii="Arial" w:hAnsi="Arial"/>
            </w:rPr>
            <w:t xml:space="preserve">Mise à jour des </w:t>
          </w:r>
          <w:r w:rsidRPr="005E3ED4">
            <w:rPr>
              <w:rFonts w:ascii="Arial" w:hAnsi="Arial" w:cs="Arial"/>
            </w:rPr>
            <w:t>indicateurs société et Suivi des indicateurs de production et qualité</w:t>
          </w:r>
        </w:p>
        <w:p w14:paraId="5A3DBB84" w14:textId="77777777" w:rsidR="002F0C59" w:rsidRPr="00E93147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E93147">
            <w:rPr>
              <w:rFonts w:ascii="Arial" w:hAnsi="Arial"/>
            </w:rPr>
            <w:t xml:space="preserve">Suivi des inventaires </w:t>
          </w:r>
          <w:proofErr w:type="spellStart"/>
          <w:r w:rsidRPr="00E93147">
            <w:rPr>
              <w:rFonts w:ascii="Arial" w:hAnsi="Arial"/>
            </w:rPr>
            <w:t>rétrofit</w:t>
          </w:r>
          <w:proofErr w:type="spellEnd"/>
          <w:r w:rsidRPr="00E93147">
            <w:rPr>
              <w:rFonts w:ascii="Arial" w:hAnsi="Arial"/>
            </w:rPr>
            <w:t xml:space="preserve"> Rafale standard F1/F3</w:t>
          </w:r>
        </w:p>
        <w:p w14:paraId="0D4F9D3C" w14:textId="77777777" w:rsidR="00773999" w:rsidRPr="002F0C59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E93147">
            <w:rPr>
              <w:rFonts w:ascii="Arial" w:hAnsi="Arial"/>
            </w:rPr>
            <w:t>Suivi des inventaires Rafale, compléter les inventaires suivant les Opérations et les Stades (structure et électrique) suivant les fiches matricules</w:t>
          </w:r>
        </w:p>
      </w:sdtContent>
    </w:sdt>
    <w:p w14:paraId="424FB7F3" w14:textId="77777777"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50C51D" w14:textId="77777777"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id w:val="1325748"/>
        <w:placeholder>
          <w:docPart w:val="39E0BCEBFF4240E6B2EFA7040F6C4803"/>
        </w:placeholder>
      </w:sdtPr>
      <w:sdtEndPr/>
      <w:sdtContent>
        <w:p w14:paraId="40A6A939" w14:textId="77777777" w:rsidR="00FA38A1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54B6D8AE" w14:textId="77777777" w:rsidR="00FA38A1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05A37769" w14:textId="77777777" w:rsidR="00FA38A1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6B28B5B5" w14:textId="77777777" w:rsidR="00FA38A1" w:rsidRDefault="00C53AE3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13CFD44C" w14:textId="77777777" w:rsidR="00773999" w:rsidRDefault="00C53AE3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49"/>
          <w:placeholder>
            <w:docPart w:val="C1319E8D31004C779106AA895C02E588"/>
          </w:placeholder>
        </w:sdtPr>
        <w:sdtEndPr/>
        <w:sdtContent>
          <w:r w:rsidR="00F0080C">
            <w:rPr>
              <w:rFonts w:ascii="Arial" w:hAnsi="Arial"/>
              <w:b/>
              <w:noProof/>
              <w:color w:val="FF0000"/>
              <w:u w:val="single"/>
            </w:rPr>
            <w:t>Technicien Contrôle Qualité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50"/>
          <w:placeholder>
            <w:docPart w:val="C1319E8D31004C779106AA895C02E588"/>
          </w:placeholder>
        </w:sdtPr>
        <w:sdtEndPr/>
        <w:sdtContent>
          <w:r w:rsidR="00E93147">
            <w:rPr>
              <w:rFonts w:ascii="Arial" w:hAnsi="Arial" w:cs="Arial"/>
              <w:b/>
              <w:bCs/>
              <w:color w:val="000000"/>
            </w:rPr>
            <w:t>09/2005 | 01/2007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51"/>
        <w:placeholder>
          <w:docPart w:val="C1319E8D31004C779106AA895C02E588"/>
        </w:placeholder>
      </w:sdtPr>
      <w:sdtEndPr>
        <w:rPr>
          <w:i/>
        </w:rPr>
      </w:sdtEndPr>
      <w:sdtContent>
        <w:p w14:paraId="27101E89" w14:textId="77777777" w:rsidR="00605855" w:rsidRPr="00CE23C1" w:rsidRDefault="00C53AE3" w:rsidP="00605855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sdt>
            <w:sdtPr>
              <w:rPr>
                <w:rFonts w:ascii="Arial" w:hAnsi="Arial" w:cs="Arial"/>
                <w:b/>
                <w:bCs/>
                <w:color w:val="000000"/>
              </w:rPr>
              <w:id w:val="-1428186877"/>
              <w:placeholder>
                <w:docPart w:val="3D23684B4C5747298F55734CE4781B73"/>
              </w:placeholder>
            </w:sdtPr>
            <w:sdtEndPr>
              <w:rPr>
                <w:i/>
              </w:rPr>
            </w:sdtEndPr>
            <w:sdtContent>
              <w:r w:rsidR="005C30F3">
                <w:rPr>
                  <w:rFonts w:ascii="Arial" w:hAnsi="Arial" w:cs="Arial"/>
                  <w:b/>
                  <w:bCs/>
                  <w:i/>
                  <w:color w:val="000000"/>
                </w:rPr>
                <w:t>Dassault Aviation</w:t>
              </w:r>
            </w:sdtContent>
          </w:sdt>
        </w:p>
        <w:p w14:paraId="307026B7" w14:textId="77777777" w:rsidR="00773999" w:rsidRPr="00CE23C1" w:rsidRDefault="00605855" w:rsidP="00605855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 w:rsidRPr="00CE23C1">
            <w:rPr>
              <w:rFonts w:ascii="Arial" w:hAnsi="Arial" w:cs="Arial"/>
              <w:b/>
              <w:bCs/>
              <w:i/>
              <w:color w:val="000000"/>
            </w:rPr>
            <w:t xml:space="preserve"> </w:t>
          </w:r>
        </w:p>
      </w:sdtContent>
    </w:sdt>
    <w:p w14:paraId="598A161E" w14:textId="77777777"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b/>
        </w:rPr>
        <w:id w:val="1325752"/>
        <w:placeholder>
          <w:docPart w:val="C1319E8D31004C779106AA895C02E588"/>
        </w:placeholder>
      </w:sdtPr>
      <w:sdtEndPr>
        <w:rPr>
          <w:b w:val="0"/>
        </w:rPr>
      </w:sdtEndPr>
      <w:sdtContent>
        <w:p w14:paraId="217F5C5C" w14:textId="77777777" w:rsidR="00773999" w:rsidRPr="00E93147" w:rsidRDefault="00773999" w:rsidP="00E93147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2E06F8A2" w14:textId="77777777" w:rsid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E93147">
            <w:rPr>
              <w:rFonts w:ascii="Arial" w:hAnsi="Arial"/>
            </w:rPr>
            <w:t>Lecture de plan industrielle (Ensemble / Définition) en relation avec le BE</w:t>
          </w:r>
        </w:p>
        <w:p w14:paraId="5C7D3611" w14:textId="77777777" w:rsidR="00E93147" w:rsidRP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Validation des pièces après ragréage du service Pièces Primaires Usinées suivant un plan tolérance</w:t>
          </w:r>
        </w:p>
        <w:p w14:paraId="4A901480" w14:textId="77777777" w:rsidR="00E93147" w:rsidRP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Contrôle dimensionnelle et tridimensionnelle</w:t>
          </w:r>
        </w:p>
        <w:p w14:paraId="146F42AD" w14:textId="77777777" w:rsidR="00E93147" w:rsidRP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Déclarer les Non-conformités (RNC) ou les retouches si nécessaires</w:t>
          </w:r>
        </w:p>
        <w:p w14:paraId="0B5DA7F7" w14:textId="77777777" w:rsidR="00773999" w:rsidRP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Utilisation de la machine de contrôle MMT pour contrôler certaines pièces</w:t>
          </w:r>
        </w:p>
      </w:sdtContent>
    </w:sdt>
    <w:p w14:paraId="23015C4A" w14:textId="77777777"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3E4725" w14:textId="77777777" w:rsidR="00773999" w:rsidRDefault="00C53AE3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53"/>
          <w:placeholder>
            <w:docPart w:val="4843028BB4054797A8D99E953288166F"/>
          </w:placeholder>
        </w:sdtPr>
        <w:sdtEndPr/>
        <w:sdtContent>
          <w:r w:rsidR="00F0080C" w:rsidRPr="00B201C5">
            <w:rPr>
              <w:rFonts w:ascii="Arial" w:hAnsi="Arial"/>
              <w:b/>
              <w:color w:val="FF0000"/>
              <w:u w:val="single"/>
            </w:rPr>
            <w:t>Opérateur Commande Numérique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54"/>
          <w:placeholder>
            <w:docPart w:val="4843028BB4054797A8D99E953288166F"/>
          </w:placeholder>
        </w:sdtPr>
        <w:sdtEndPr/>
        <w:sdtContent>
          <w:r w:rsidR="00605855">
            <w:rPr>
              <w:rFonts w:ascii="Arial" w:hAnsi="Arial" w:cs="Arial"/>
              <w:b/>
              <w:bCs/>
              <w:color w:val="000000"/>
            </w:rPr>
            <w:t>03/2004 | 09/2005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55"/>
        <w:placeholder>
          <w:docPart w:val="4843028BB4054797A8D99E953288166F"/>
        </w:placeholder>
      </w:sdtPr>
      <w:sdtEndPr>
        <w:rPr>
          <w:i/>
        </w:rPr>
      </w:sdtEndPr>
      <w:sdtContent>
        <w:p w14:paraId="1E3C1C21" w14:textId="77777777" w:rsidR="00773999" w:rsidRPr="00CE23C1" w:rsidRDefault="005C30F3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Dassault Aviation</w:t>
          </w:r>
        </w:p>
      </w:sdtContent>
    </w:sdt>
    <w:p w14:paraId="030FCE9F" w14:textId="77777777"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id w:val="1325756"/>
        <w:placeholder>
          <w:docPart w:val="4843028BB4054797A8D99E953288166F"/>
        </w:placeholder>
      </w:sdtPr>
      <w:sdtEndPr>
        <w:rPr>
          <w:rFonts w:ascii="Arial" w:hAnsi="Arial" w:cs="Arial"/>
          <w:b/>
          <w:bCs/>
          <w:color w:val="000000"/>
        </w:rPr>
      </w:sdtEndPr>
      <w:sdtContent>
        <w:p w14:paraId="107658D2" w14:textId="77777777" w:rsidR="00773999" w:rsidRPr="00F0080C" w:rsidRDefault="00773999" w:rsidP="00F0080C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14:paraId="273A2677" w14:textId="77777777" w:rsidR="00F0080C" w:rsidRPr="00F0080C" w:rsidRDefault="00F0080C" w:rsidP="00F0080C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F0080C">
            <w:rPr>
              <w:rFonts w:ascii="Arial" w:hAnsi="Arial"/>
            </w:rPr>
            <w:t>Utilisation du logiciel ATCUT</w:t>
          </w:r>
        </w:p>
        <w:p w14:paraId="7CE27A38" w14:textId="77777777" w:rsidR="00F0080C" w:rsidRPr="00F0080C" w:rsidRDefault="00F0080C" w:rsidP="00F0080C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F0080C">
            <w:rPr>
              <w:rFonts w:ascii="Arial" w:hAnsi="Arial"/>
              <w:color w:val="000000"/>
            </w:rPr>
            <w:t xml:space="preserve">Utilisation de Créneau, </w:t>
          </w:r>
          <w:proofErr w:type="spellStart"/>
          <w:r w:rsidRPr="00F0080C">
            <w:rPr>
              <w:rFonts w:ascii="Arial" w:hAnsi="Arial"/>
              <w:color w:val="000000"/>
            </w:rPr>
            <w:t>Trumpf</w:t>
          </w:r>
          <w:proofErr w:type="spellEnd"/>
          <w:r w:rsidRPr="00F0080C">
            <w:rPr>
              <w:rFonts w:ascii="Arial" w:hAnsi="Arial"/>
              <w:color w:val="000000"/>
            </w:rPr>
            <w:t xml:space="preserve"> (commande numérique</w:t>
          </w:r>
          <w:r w:rsidR="00F27E29">
            <w:rPr>
              <w:rFonts w:ascii="Arial" w:hAnsi="Arial"/>
              <w:color w:val="000000"/>
            </w:rPr>
            <w:t xml:space="preserve"> </w:t>
          </w:r>
          <w:proofErr w:type="spellStart"/>
          <w:r w:rsidR="00F27E29">
            <w:rPr>
              <w:rFonts w:ascii="Arial" w:hAnsi="Arial"/>
              <w:color w:val="000000"/>
            </w:rPr>
            <w:t>Num</w:t>
          </w:r>
          <w:proofErr w:type="spellEnd"/>
          <w:r w:rsidR="00F27E29">
            <w:rPr>
              <w:rFonts w:ascii="Arial" w:hAnsi="Arial"/>
              <w:color w:val="000000"/>
            </w:rPr>
            <w:t xml:space="preserve"> 1060</w:t>
          </w:r>
          <w:r w:rsidRPr="00F0080C">
            <w:rPr>
              <w:rFonts w:ascii="Arial" w:hAnsi="Arial"/>
              <w:color w:val="000000"/>
            </w:rPr>
            <w:t>)</w:t>
          </w:r>
        </w:p>
        <w:p w14:paraId="1777B221" w14:textId="77777777" w:rsidR="00F0080C" w:rsidRPr="00F0080C" w:rsidRDefault="00F0080C" w:rsidP="00F0080C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F0080C">
            <w:rPr>
              <w:rFonts w:ascii="Arial" w:hAnsi="Arial"/>
            </w:rPr>
            <w:t>Utilisation de DISPO</w:t>
          </w:r>
        </w:p>
        <w:p w14:paraId="65F95229" w14:textId="77777777" w:rsidR="00773999" w:rsidRPr="00CE23C1" w:rsidRDefault="00F0080C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/>
            </w:rPr>
            <w:t>Ébavurage en sortie de commande numérique</w:t>
          </w:r>
        </w:p>
      </w:sdtContent>
    </w:sdt>
    <w:p w14:paraId="28D1D540" w14:textId="77777777" w:rsidR="00773999" w:rsidRPr="00C56706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EEB060" w14:textId="77777777" w:rsidR="00773999" w:rsidRPr="00C56706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Caractéristiques professionnelles </w:t>
      </w:r>
    </w:p>
    <w:sdt>
      <w:sdtPr>
        <w:rPr>
          <w:rFonts w:ascii="Arial" w:hAnsi="Arial" w:cs="Arial"/>
          <w:b/>
          <w:bCs/>
          <w:color w:val="000000"/>
        </w:rPr>
        <w:id w:val="1325759"/>
        <w:placeholder>
          <w:docPart w:val="275F13E539A942AF94EB402C9B6C9D88"/>
        </w:placeholder>
      </w:sdtPr>
      <w:sdtEndPr>
        <w:rPr>
          <w:b w:val="0"/>
          <w:bCs w:val="0"/>
        </w:rPr>
      </w:sdtEndPr>
      <w:sdtContent>
        <w:p w14:paraId="23F1083A" w14:textId="77777777" w:rsidR="00773999" w:rsidRPr="00223577" w:rsidRDefault="00223577" w:rsidP="00223577">
          <w:pPr>
            <w:pStyle w:val="Paragraphedeliste"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Cs/>
              <w:color w:val="000000"/>
            </w:rPr>
            <w:sectPr w:rsidR="00773999" w:rsidRPr="00223577" w:rsidSect="00C5018D">
              <w:headerReference w:type="default" r:id="rId10"/>
              <w:footerReference w:type="default" r:id="rId11"/>
              <w:headerReference w:type="first" r:id="rId12"/>
              <w:footerReference w:type="first" r:id="rId13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  <w:r w:rsidRPr="00223577">
            <w:rPr>
              <w:rFonts w:ascii="Arial" w:hAnsi="Arial" w:cs="Arial"/>
              <w:bCs/>
              <w:color w:val="000000"/>
            </w:rPr>
            <w:t xml:space="preserve"> </w:t>
          </w:r>
        </w:p>
        <w:p w14:paraId="70D55922" w14:textId="77777777" w:rsidR="00C5018D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jc w:val="both"/>
            <w:rPr>
              <w:rFonts w:ascii="Arial" w:hAnsi="Arial" w:cs="Arial"/>
            </w:rPr>
          </w:pPr>
          <w:r w:rsidRPr="00C5018D">
            <w:rPr>
              <w:rFonts w:ascii="Arial" w:hAnsi="Arial" w:cs="Arial"/>
            </w:rPr>
            <w:t>Management d’équipes</w:t>
          </w:r>
        </w:p>
        <w:p w14:paraId="43C952CE" w14:textId="77777777" w:rsidR="00C5018D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Sens de l’organisation</w:t>
          </w:r>
        </w:p>
        <w:p w14:paraId="1D7A806E" w14:textId="77777777" w:rsidR="00C5018D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Loyauté,</w:t>
          </w:r>
          <w:r w:rsidRPr="00C5018D">
            <w:rPr>
              <w:rFonts w:ascii="Arial" w:hAnsi="Arial"/>
              <w:color w:val="000000"/>
            </w:rPr>
            <w:t xml:space="preserve"> esprit d’équipe</w:t>
          </w:r>
        </w:p>
        <w:p w14:paraId="7F9DBC65" w14:textId="77777777" w:rsidR="00C5018D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 w:rsidRPr="00C42DA2">
            <w:rPr>
              <w:rFonts w:ascii="Arial" w:hAnsi="Arial" w:cs="Arial"/>
            </w:rPr>
            <w:t xml:space="preserve">Bon relationnel </w:t>
          </w:r>
        </w:p>
        <w:p w14:paraId="615176FC" w14:textId="77777777" w:rsidR="00773999" w:rsidRPr="00553EF3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Dynamique</w:t>
          </w:r>
        </w:p>
        <w:p w14:paraId="0D4E8AF9" w14:textId="77777777" w:rsidR="00773999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Ponctuel</w:t>
          </w:r>
        </w:p>
        <w:p w14:paraId="19363BBD" w14:textId="77777777" w:rsidR="00C5018D" w:rsidRPr="00223577" w:rsidRDefault="00223577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color w:val="202124"/>
              <w:shd w:val="clear" w:color="auto" w:fill="FFFFFF"/>
            </w:rPr>
            <w:t>Capacité à fédérer</w:t>
          </w:r>
        </w:p>
        <w:p w14:paraId="509E8DDD" w14:textId="77777777" w:rsidR="00223577" w:rsidRPr="00223577" w:rsidRDefault="00223577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color w:val="202124"/>
              <w:shd w:val="clear" w:color="auto" w:fill="FFFFFF"/>
            </w:rPr>
            <w:t>Gestion du stress</w:t>
          </w:r>
        </w:p>
        <w:p w14:paraId="6DB526B5" w14:textId="77777777" w:rsidR="00223577" w:rsidRPr="00223577" w:rsidRDefault="00223577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color w:val="202124"/>
              <w:shd w:val="clear" w:color="auto" w:fill="FFFFFF"/>
            </w:rPr>
            <w:t>Capacité d'adaptation</w:t>
          </w:r>
        </w:p>
        <w:p w14:paraId="599ADC46" w14:textId="77777777" w:rsidR="00223577" w:rsidRPr="00223577" w:rsidRDefault="00223577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color w:val="202124"/>
              <w:shd w:val="clear" w:color="auto" w:fill="FFFFFF"/>
            </w:rPr>
            <w:t xml:space="preserve">Rigueur </w:t>
          </w:r>
        </w:p>
        <w:p w14:paraId="25014046" w14:textId="77777777" w:rsidR="00C5018D" w:rsidRDefault="00C5018D" w:rsidP="002235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</w:p>
        <w:p w14:paraId="3C0B84E9" w14:textId="77777777" w:rsidR="00223577" w:rsidRPr="00553EF3" w:rsidRDefault="00223577" w:rsidP="002235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223577" w:rsidRPr="00553EF3" w:rsidSect="00C5018D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</w:p>
        <w:p w14:paraId="20F6C36D" w14:textId="77777777" w:rsidR="00773999" w:rsidRPr="00706399" w:rsidRDefault="00C53AE3" w:rsidP="002235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14:paraId="35B3EBD7" w14:textId="77777777" w:rsidR="00773999" w:rsidRPr="00C56706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Loisirs et champs d’intérêt </w:t>
      </w:r>
    </w:p>
    <w:sdt>
      <w:sdtPr>
        <w:id w:val="1325775"/>
        <w:placeholder>
          <w:docPart w:val="E6DDB6853F3245B2B27182C58C1DAEFA"/>
        </w:placeholder>
      </w:sdtPr>
      <w:sdtEndPr/>
      <w:sdtContent>
        <w:p w14:paraId="526B5645" w14:textId="77777777" w:rsidR="00773999" w:rsidRPr="0028126E" w:rsidRDefault="0028126E" w:rsidP="00223577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28126E" w:rsidSect="00C5018D">
              <w:headerReference w:type="default" r:id="rId14"/>
              <w:footerReference w:type="default" r:id="rId15"/>
              <w:headerReference w:type="first" r:id="rId16"/>
              <w:footerReference w:type="first" r:id="rId17"/>
              <w:type w:val="continuous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  <w:r w:rsidRPr="0028126E">
            <w:rPr>
              <w:rFonts w:ascii="Arial" w:hAnsi="Arial" w:cs="Arial"/>
            </w:rPr>
            <w:t>Bricolage</w:t>
          </w:r>
        </w:p>
        <w:p w14:paraId="7AD9739F" w14:textId="77777777" w:rsidR="00773999" w:rsidRPr="00CE23C1" w:rsidRDefault="00C5018D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Moto cross</w:t>
          </w:r>
        </w:p>
        <w:p w14:paraId="0335A3CF" w14:textId="77777777" w:rsidR="00773999" w:rsidRPr="00553EF3" w:rsidRDefault="00C5018D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Sport de combat</w:t>
          </w:r>
          <w:r w:rsidR="00773999" w:rsidRPr="00CE23C1">
            <w:rPr>
              <w:rFonts w:ascii="Arial" w:hAnsi="Arial" w:cs="Arial"/>
              <w:bCs/>
              <w:color w:val="000000"/>
            </w:rPr>
            <w:t xml:space="preserve"> </w:t>
          </w:r>
        </w:p>
        <w:p w14:paraId="3BD9F838" w14:textId="77777777" w:rsidR="00773999" w:rsidRPr="00C5018D" w:rsidRDefault="00C5018D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Cs/>
              <w:color w:val="000000"/>
            </w:rPr>
          </w:pPr>
          <w:r w:rsidRPr="00C5018D">
            <w:rPr>
              <w:rFonts w:ascii="Arial" w:hAnsi="Arial" w:cs="Arial"/>
              <w:bCs/>
              <w:color w:val="000000"/>
            </w:rPr>
            <w:t>Informatique</w:t>
          </w:r>
          <w:r>
            <w:rPr>
              <w:rFonts w:ascii="Arial" w:hAnsi="Arial" w:cs="Arial"/>
              <w:bCs/>
              <w:color w:val="000000"/>
            </w:rPr>
            <w:tab/>
          </w:r>
          <w:r>
            <w:rPr>
              <w:rFonts w:ascii="Arial" w:hAnsi="Arial" w:cs="Arial"/>
              <w:bCs/>
              <w:color w:val="000000"/>
            </w:rPr>
            <w:tab/>
          </w:r>
          <w:r>
            <w:rPr>
              <w:rFonts w:ascii="Arial" w:hAnsi="Arial" w:cs="Arial"/>
              <w:bCs/>
              <w:color w:val="000000"/>
            </w:rPr>
            <w:tab/>
          </w:r>
          <w:r>
            <w:rPr>
              <w:rFonts w:ascii="Arial" w:hAnsi="Arial" w:cs="Arial"/>
              <w:bCs/>
              <w:color w:val="000000"/>
            </w:rPr>
            <w:tab/>
          </w:r>
          <w:r>
            <w:rPr>
              <w:rFonts w:ascii="Arial" w:hAnsi="Arial" w:cs="Arial"/>
              <w:bCs/>
              <w:color w:val="000000"/>
            </w:rPr>
            <w:tab/>
          </w:r>
          <w:r>
            <w:rPr>
              <w:rFonts w:ascii="Arial" w:hAnsi="Arial" w:cs="Arial"/>
              <w:bCs/>
              <w:color w:val="000000"/>
            </w:rPr>
            <w:tab/>
          </w:r>
          <w:r>
            <w:rPr>
              <w:rFonts w:ascii="Arial" w:hAnsi="Arial" w:cs="Arial"/>
              <w:bCs/>
              <w:color w:val="000000"/>
            </w:rPr>
            <w:tab/>
          </w:r>
          <w:r>
            <w:rPr>
              <w:rFonts w:ascii="Arial" w:hAnsi="Arial" w:cs="Arial"/>
              <w:bCs/>
              <w:color w:val="000000"/>
            </w:rPr>
            <w:tab/>
          </w:r>
        </w:p>
        <w:p w14:paraId="341442C8" w14:textId="77777777" w:rsidR="00773999" w:rsidRPr="00553EF3" w:rsidRDefault="00C5018D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Nature</w:t>
          </w:r>
        </w:p>
        <w:p w14:paraId="0852B340" w14:textId="77777777" w:rsidR="00C5018D" w:rsidRPr="00C5018D" w:rsidRDefault="00C5018D" w:rsidP="00C5018D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Voyage</w:t>
          </w:r>
        </w:p>
        <w:p w14:paraId="67B34164" w14:textId="77777777" w:rsidR="00C5018D" w:rsidRPr="00C5018D" w:rsidRDefault="00C5018D" w:rsidP="00C5018D">
          <w:pPr>
            <w:pStyle w:val="Paragraphedeliste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</w:p>
        <w:p w14:paraId="62E07A6F" w14:textId="77777777" w:rsidR="00773999" w:rsidRPr="00553EF3" w:rsidRDefault="00773999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553EF3" w:rsidSect="00C5018D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</w:p>
        <w:p w14:paraId="58C5DDBF" w14:textId="77777777" w:rsidR="00C5018D" w:rsidRDefault="00C53AE3"/>
      </w:sdtContent>
    </w:sdt>
    <w:sectPr w:rsidR="00C5018D" w:rsidSect="00C5018D">
      <w:type w:val="continuous"/>
      <w:pgSz w:w="12240" w:h="15840" w:code="119"/>
      <w:pgMar w:top="1440" w:right="1800" w:bottom="1440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6A7A" w14:textId="77777777" w:rsidR="00545245" w:rsidRDefault="00545245">
      <w:pPr>
        <w:spacing w:after="0" w:line="240" w:lineRule="auto"/>
      </w:pPr>
      <w:r>
        <w:separator/>
      </w:r>
    </w:p>
  </w:endnote>
  <w:endnote w:type="continuationSeparator" w:id="0">
    <w:p w14:paraId="367C72A9" w14:textId="77777777" w:rsidR="00545245" w:rsidRDefault="005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44"/>
    </w:tblGrid>
    <w:tr w:rsidR="00C5018D" w:rsidRPr="00BE2F05" w14:paraId="3B13E59C" w14:textId="77777777" w:rsidTr="00C5018D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14:paraId="66AC05F7" w14:textId="77777777" w:rsidR="00C5018D" w:rsidRPr="00BE2F05" w:rsidRDefault="00C5018D" w:rsidP="00C5018D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14:paraId="706DB05D" w14:textId="77777777" w:rsidR="00C5018D" w:rsidRPr="0094587D" w:rsidRDefault="00C5018D" w:rsidP="00C5018D">
          <w:pPr>
            <w:pStyle w:val="Pieddepage"/>
            <w:rPr>
              <w:rFonts w:ascii="Arial Narrow" w:hAnsi="Arial Narrow"/>
              <w:b/>
              <w:sz w:val="28"/>
              <w:szCs w:val="28"/>
            </w:rPr>
          </w:pP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 w:rsidRPr="0094587D">
            <w:rPr>
              <w:rFonts w:ascii="Arial Narrow" w:hAnsi="Arial Narrow"/>
              <w:b/>
              <w:sz w:val="28"/>
              <w:szCs w:val="28"/>
            </w:rPr>
            <w:instrText xml:space="preserve"> PAGE  \* Arabic  \* MERGEFORMAT </w:instrTex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DF51CC">
            <w:rPr>
              <w:rFonts w:ascii="Arial Narrow" w:hAnsi="Arial Narrow"/>
              <w:b/>
              <w:noProof/>
              <w:sz w:val="28"/>
              <w:szCs w:val="28"/>
            </w:rPr>
            <w:t>3</w: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  <w:p w14:paraId="055C54E3" w14:textId="77777777" w:rsidR="00C5018D" w:rsidRDefault="00C5018D" w:rsidP="00C501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44"/>
    </w:tblGrid>
    <w:tr w:rsidR="00C5018D" w:rsidRPr="00BE2F05" w14:paraId="55C86065" w14:textId="77777777" w:rsidTr="00C5018D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14:paraId="582BB836" w14:textId="77777777" w:rsidR="00C5018D" w:rsidRPr="00BE2F05" w:rsidRDefault="00C5018D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14:paraId="2046C38B" w14:textId="77777777" w:rsidR="00C5018D" w:rsidRPr="0094587D" w:rsidRDefault="00C5018D">
          <w:pPr>
            <w:pStyle w:val="Pieddepage"/>
            <w:rPr>
              <w:rFonts w:ascii="Arial Narrow" w:hAnsi="Arial Narrow"/>
              <w:b/>
              <w:sz w:val="28"/>
              <w:szCs w:val="28"/>
            </w:rPr>
          </w:pP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 w:rsidRPr="0094587D">
            <w:rPr>
              <w:rFonts w:ascii="Arial Narrow" w:hAnsi="Arial Narrow"/>
              <w:b/>
              <w:sz w:val="28"/>
              <w:szCs w:val="28"/>
            </w:rPr>
            <w:instrText xml:space="preserve"> PAGE  \* Arabic  \* MERGEFORMAT </w:instrTex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DF51CC">
            <w:rPr>
              <w:rFonts w:ascii="Arial Narrow" w:hAnsi="Arial Narrow"/>
              <w:b/>
              <w:noProof/>
              <w:sz w:val="28"/>
              <w:szCs w:val="28"/>
            </w:rPr>
            <w:t>1</w: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  <w:p w14:paraId="0326E5AD" w14:textId="77777777" w:rsidR="00C5018D" w:rsidRDefault="00C5018D" w:rsidP="00C501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C5018D" w:rsidRPr="00BE2F05" w14:paraId="1FFAD9C1" w14:textId="77777777" w:rsidTr="00C5018D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14:paraId="16E1FF0A" w14:textId="77777777" w:rsidR="00C5018D" w:rsidRPr="00BE2F05" w:rsidRDefault="00C5018D" w:rsidP="00C5018D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14:paraId="7701ED55" w14:textId="77777777" w:rsidR="00C5018D" w:rsidRPr="00BE2F05" w:rsidRDefault="00C5018D" w:rsidP="00C5018D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FA38A1">
            <w:rPr>
              <w:rFonts w:ascii="Arial Narrow" w:hAnsi="Arial Narrow"/>
              <w:noProof/>
            </w:rPr>
            <w:t>4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14:paraId="75808EF6" w14:textId="77777777" w:rsidR="00C5018D" w:rsidRDefault="00C5018D" w:rsidP="00C5018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C5018D" w:rsidRPr="00BE2F05" w14:paraId="2714515D" w14:textId="77777777" w:rsidTr="00C5018D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14:paraId="60A460DC" w14:textId="77777777" w:rsidR="00C5018D" w:rsidRPr="00BE2F05" w:rsidRDefault="00C5018D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14:paraId="1D24C7DE" w14:textId="77777777" w:rsidR="00C5018D" w:rsidRPr="00BE2F05" w:rsidRDefault="00C5018D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FA38A1">
            <w:rPr>
              <w:rFonts w:ascii="Arial Narrow" w:hAnsi="Arial Narrow"/>
              <w:noProof/>
            </w:rPr>
            <w:t>4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14:paraId="51821BB9" w14:textId="77777777" w:rsidR="00C5018D" w:rsidRDefault="00C5018D" w:rsidP="00C501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771C" w14:textId="77777777" w:rsidR="00545245" w:rsidRDefault="00545245">
      <w:pPr>
        <w:spacing w:after="0" w:line="240" w:lineRule="auto"/>
      </w:pPr>
      <w:r>
        <w:separator/>
      </w:r>
    </w:p>
  </w:footnote>
  <w:footnote w:type="continuationSeparator" w:id="0">
    <w:p w14:paraId="5CB381BD" w14:textId="77777777" w:rsidR="00545245" w:rsidRDefault="005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598B" w14:textId="77777777" w:rsidR="00C5018D" w:rsidRPr="00135652" w:rsidRDefault="00C53AE3" w:rsidP="00C5018D">
    <w:pPr>
      <w:pStyle w:val="En-tte"/>
      <w:jc w:val="right"/>
      <w:rPr>
        <w:rFonts w:ascii="Arial Narrow" w:hAnsi="Arial Narrow"/>
        <w:sz w:val="24"/>
        <w:szCs w:val="24"/>
        <w:lang w:eastAsia="fr-CA"/>
      </w:rPr>
    </w:pPr>
    <w:sdt>
      <w:sdtPr>
        <w:rPr>
          <w:rFonts w:ascii="Arial Narrow" w:hAnsi="Arial Narrow"/>
          <w:sz w:val="24"/>
          <w:szCs w:val="24"/>
          <w:lang w:eastAsia="fr-CA"/>
        </w:rPr>
        <w:alias w:val="Auteur "/>
        <w:id w:val="-57483276"/>
        <w:placeholder>
          <w:docPart w:val="A29506687E954A768F678A098A9F58D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C5018D">
          <w:rPr>
            <w:rFonts w:ascii="Arial Narrow" w:hAnsi="Arial Narrow"/>
            <w:sz w:val="24"/>
            <w:szCs w:val="24"/>
            <w:lang w:val="fr-FR" w:eastAsia="fr-CA"/>
          </w:rPr>
          <w:t>Gregory URDIALES</w:t>
        </w:r>
      </w:sdtContent>
    </w:sdt>
    <w:r w:rsidR="005E3ED4">
      <w:rPr>
        <w:rFonts w:ascii="Arial Narrow" w:hAnsi="Arial Narrow"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E40D3EF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642D5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2" o:spid="_x0000_s1026" type="#_x0000_t64" style="position:absolute;margin-left:-450.55pt;margin-top:309.75pt;width:795pt;height:98.65pt;rotation: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C1Mmuk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C2BF" w14:textId="77777777" w:rsidR="00C5018D" w:rsidRPr="00DA423D" w:rsidRDefault="005E3ED4" w:rsidP="00C5018D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0F41DA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6345D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1" o:spid="_x0000_s1026" type="#_x0000_t64" style="position:absolute;margin-left:-450.55pt;margin-top:309.75pt;width:795pt;height:98.6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DmUXV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9252" w14:textId="77777777" w:rsidR="00C5018D" w:rsidRPr="00C56706" w:rsidRDefault="005E3ED4" w:rsidP="00C5018D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C5E33B8" wp14:editId="30CB9764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6502D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AiafQSEQMAAH4GAAAOAAAAAAAAAAAAAAAAAC4CAABk&#10;cnMvZTJvRG9jLnhtbFBLAQItABQABgAIAAAAIQCWF8oe3wAAAAwBAAAPAAAAAAAAAAAAAAAAAGsF&#10;AABkcnMvZG93bnJldi54bWxQSwUGAAAAAAQABADzAAAAdwYAAAAA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2BF1" w14:textId="77777777" w:rsidR="00C5018D" w:rsidRPr="00DA423D" w:rsidRDefault="005E3ED4" w:rsidP="00C5018D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F2E66C" wp14:editId="58ED4278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23B8A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50.5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AN1V7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activeWritingStyle w:appName="MSWord" w:lang="fr-CA" w:vendorID="64" w:dllVersion="6" w:nlCheck="1" w:checkStyle="0"/>
  <w:proofState w:spelling="clean"/>
  <w:attachedTemplate r:id="rId1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8D"/>
    <w:rsid w:val="000057F8"/>
    <w:rsid w:val="00030375"/>
    <w:rsid w:val="00045671"/>
    <w:rsid w:val="000736F4"/>
    <w:rsid w:val="00077851"/>
    <w:rsid w:val="000A596E"/>
    <w:rsid w:val="00114F8F"/>
    <w:rsid w:val="00171771"/>
    <w:rsid w:val="00206780"/>
    <w:rsid w:val="0020794B"/>
    <w:rsid w:val="00223577"/>
    <w:rsid w:val="0028126E"/>
    <w:rsid w:val="002E52F5"/>
    <w:rsid w:val="002F0C59"/>
    <w:rsid w:val="002F36EA"/>
    <w:rsid w:val="00300198"/>
    <w:rsid w:val="00302C4F"/>
    <w:rsid w:val="00321B92"/>
    <w:rsid w:val="003340CE"/>
    <w:rsid w:val="00373B4D"/>
    <w:rsid w:val="003972B1"/>
    <w:rsid w:val="003B2B69"/>
    <w:rsid w:val="004312A3"/>
    <w:rsid w:val="00433B38"/>
    <w:rsid w:val="00453C5E"/>
    <w:rsid w:val="00545245"/>
    <w:rsid w:val="005778A1"/>
    <w:rsid w:val="005C30F3"/>
    <w:rsid w:val="005E3ED4"/>
    <w:rsid w:val="00605855"/>
    <w:rsid w:val="0063789B"/>
    <w:rsid w:val="00652EA9"/>
    <w:rsid w:val="006960BB"/>
    <w:rsid w:val="00725B29"/>
    <w:rsid w:val="00773999"/>
    <w:rsid w:val="007766E2"/>
    <w:rsid w:val="00776BAB"/>
    <w:rsid w:val="00785261"/>
    <w:rsid w:val="00792A38"/>
    <w:rsid w:val="007B7B99"/>
    <w:rsid w:val="007C202E"/>
    <w:rsid w:val="007E080F"/>
    <w:rsid w:val="007E3C03"/>
    <w:rsid w:val="0084499D"/>
    <w:rsid w:val="00850EF8"/>
    <w:rsid w:val="00851456"/>
    <w:rsid w:val="008B0C63"/>
    <w:rsid w:val="008B4AA1"/>
    <w:rsid w:val="008B513F"/>
    <w:rsid w:val="008D1099"/>
    <w:rsid w:val="008F08A4"/>
    <w:rsid w:val="00904DA1"/>
    <w:rsid w:val="00906B76"/>
    <w:rsid w:val="009923A2"/>
    <w:rsid w:val="009B538B"/>
    <w:rsid w:val="009D2559"/>
    <w:rsid w:val="00A27545"/>
    <w:rsid w:val="00A97C66"/>
    <w:rsid w:val="00AF0905"/>
    <w:rsid w:val="00BD557F"/>
    <w:rsid w:val="00BF6DD5"/>
    <w:rsid w:val="00C5018D"/>
    <w:rsid w:val="00C53AE3"/>
    <w:rsid w:val="00C8512C"/>
    <w:rsid w:val="00CA4E74"/>
    <w:rsid w:val="00CD0779"/>
    <w:rsid w:val="00CF2CBF"/>
    <w:rsid w:val="00CF646D"/>
    <w:rsid w:val="00DB5E43"/>
    <w:rsid w:val="00DB78B4"/>
    <w:rsid w:val="00DF51CC"/>
    <w:rsid w:val="00E060C2"/>
    <w:rsid w:val="00E40942"/>
    <w:rsid w:val="00E93147"/>
    <w:rsid w:val="00EA5D90"/>
    <w:rsid w:val="00F0080C"/>
    <w:rsid w:val="00F27E29"/>
    <w:rsid w:val="00F44AFD"/>
    <w:rsid w:val="00F8011D"/>
    <w:rsid w:val="00FA38A1"/>
    <w:rsid w:val="00FD435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5FDDA1"/>
  <w15:docId w15:val="{8BE305CA-4850-41C7-901A-3B5698F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17" Type="http://schemas.openxmlformats.org/officeDocument/2006/relationships/footer" Target="footer4.xml" /><Relationship Id="rId2" Type="http://schemas.openxmlformats.org/officeDocument/2006/relationships/customXml" Target="../customXml/item2.xml" /><Relationship Id="rId16" Type="http://schemas.openxmlformats.org/officeDocument/2006/relationships/header" Target="header4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19" Type="http://schemas.openxmlformats.org/officeDocument/2006/relationships/glossaryDocument" Target="glossary/document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22\AppData\Roaming\Microsoft\Templates\CV%20moderne%20(vert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9AC7E52E64DCEB73A9BB0DE1E4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4D642-E04E-4CB6-969E-B262E559A07B}"/>
      </w:docPartPr>
      <w:docPartBody>
        <w:p w:rsidR="004D63BB" w:rsidRDefault="004D63BB">
          <w:pPr>
            <w:pStyle w:val="B909AC7E52E64DCEB73A9BB0DE1E46D7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7E16EAA2E43D48CE697E91DC6FF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DBB2E-6831-412E-8337-099BCAB6D213}"/>
      </w:docPartPr>
      <w:docPartBody>
        <w:p w:rsidR="004D63BB" w:rsidRDefault="004D63BB">
          <w:pPr>
            <w:pStyle w:val="50D7E16EAA2E43D48CE697E91DC6FFDF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CF42D4110F45D8942E1C73255D4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6C11D-D2DE-4F28-9654-1D9FA070837C}"/>
      </w:docPartPr>
      <w:docPartBody>
        <w:p w:rsidR="004D63BB" w:rsidRDefault="004D63BB">
          <w:pPr>
            <w:pStyle w:val="45CF42D4110F45D8942E1C73255D472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4BF2A36BCC4D27A17A5DC10E2AA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4A175-12D9-43A8-A641-374593F3F32C}"/>
      </w:docPartPr>
      <w:docPartBody>
        <w:p w:rsidR="004D63BB" w:rsidRDefault="004D63BB">
          <w:pPr>
            <w:pStyle w:val="A84BF2A36BCC4D27A17A5DC10E2AA73E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44C1BD2A8D477BB10111632913E3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92473-14AE-457E-91F0-EF861FED0437}"/>
      </w:docPartPr>
      <w:docPartBody>
        <w:p w:rsidR="004D63BB" w:rsidRDefault="004D63BB">
          <w:pPr>
            <w:pStyle w:val="0F44C1BD2A8D477BB10111632913E32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1903882DF6480884A9B4B72A7F6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FDAB1-A75E-4A71-BDE8-B0A24C04C112}"/>
      </w:docPartPr>
      <w:docPartBody>
        <w:p w:rsidR="004D63BB" w:rsidRDefault="004D63BB">
          <w:pPr>
            <w:pStyle w:val="7E1903882DF6480884A9B4B72A7F633C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1597EE94D684329ADF75A306989D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9867D-CB9B-4110-8F5D-F1DDA2677715}"/>
      </w:docPartPr>
      <w:docPartBody>
        <w:p w:rsidR="004D63BB" w:rsidRDefault="004D63BB">
          <w:pPr>
            <w:pStyle w:val="B1597EE94D684329ADF75A306989DE9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7510BA8A44C7887DA26BE9514E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18FFA-2445-4385-879C-FB78868C8E7A}"/>
      </w:docPartPr>
      <w:docPartBody>
        <w:p w:rsidR="004D63BB" w:rsidRDefault="004D63BB">
          <w:pPr>
            <w:pStyle w:val="58F7510BA8A44C7887DA26BE9514E2B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5528001C6844C17A1039807EA720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D8E49-B2E8-4EC9-8B40-72838031631E}"/>
      </w:docPartPr>
      <w:docPartBody>
        <w:p w:rsidR="004D63BB" w:rsidRDefault="004D63BB">
          <w:pPr>
            <w:pStyle w:val="35528001C6844C17A1039807EA720489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E0BCEBFF4240E6B2EFA7040F6C4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D52A0-C8DA-4472-9975-76B55F2926BD}"/>
      </w:docPartPr>
      <w:docPartBody>
        <w:p w:rsidR="004D63BB" w:rsidRDefault="004D63BB">
          <w:pPr>
            <w:pStyle w:val="39E0BCEBFF4240E6B2EFA7040F6C480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1319E8D31004C779106AA895C02E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6BB7B-A258-4577-807D-429381630C7E}"/>
      </w:docPartPr>
      <w:docPartBody>
        <w:p w:rsidR="004D63BB" w:rsidRDefault="004D63BB">
          <w:pPr>
            <w:pStyle w:val="C1319E8D31004C779106AA895C02E58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843028BB4054797A8D99E9532881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F8725-D885-420C-808C-F42EE0A9D49A}"/>
      </w:docPartPr>
      <w:docPartBody>
        <w:p w:rsidR="004D63BB" w:rsidRDefault="004D63BB">
          <w:pPr>
            <w:pStyle w:val="4843028BB4054797A8D99E953288166F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75F13E539A942AF94EB402C9B6C9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6D58E-3E36-499F-BE82-CB342BEC63DE}"/>
      </w:docPartPr>
      <w:docPartBody>
        <w:p w:rsidR="004D63BB" w:rsidRDefault="004D63BB">
          <w:pPr>
            <w:pStyle w:val="275F13E539A942AF94EB402C9B6C9D8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DDB6853F3245B2B27182C58C1DAE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9E823-4A3B-4B98-992E-57C03529AA00}"/>
      </w:docPartPr>
      <w:docPartBody>
        <w:p w:rsidR="004D63BB" w:rsidRDefault="004D63BB">
          <w:pPr>
            <w:pStyle w:val="E6DDB6853F3245B2B27182C58C1DAEF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29506687E954A768F678A098A9F5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D0646-3E5A-4D44-9402-1BC8161214D0}"/>
      </w:docPartPr>
      <w:docPartBody>
        <w:p w:rsidR="004D63BB" w:rsidRDefault="004D63BB" w:rsidP="004D63BB">
          <w:pPr>
            <w:pStyle w:val="A29506687E954A768F678A098A9F58D2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D23684B4C5747298F55734CE4781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2A698-A95F-4953-9946-6BB6C4C874F7}"/>
      </w:docPartPr>
      <w:docPartBody>
        <w:p w:rsidR="005833C1" w:rsidRDefault="004D63BB" w:rsidP="004D63BB">
          <w:pPr>
            <w:pStyle w:val="3D23684B4C5747298F55734CE4781B7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58FEFEEAA24CA8AD7A7FB54C33F3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00B90-9A2B-4DBC-B35D-DC9901F9310B}"/>
      </w:docPartPr>
      <w:docPartBody>
        <w:p w:rsidR="005833C1" w:rsidRDefault="004D63BB" w:rsidP="004D63BB">
          <w:pPr>
            <w:pStyle w:val="ED58FEFEEAA24CA8AD7A7FB54C33F36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867FE878EBA49DBB8E467A96BC78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26A868-0E69-4F18-B503-3423DE468C92}"/>
      </w:docPartPr>
      <w:docPartBody>
        <w:p w:rsidR="005833C1" w:rsidRDefault="004D63BB" w:rsidP="004D63BB">
          <w:pPr>
            <w:pStyle w:val="E867FE878EBA49DBB8E467A96BC78BA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97E42CD960493D9AB744BC98674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6D373-CE20-4B19-81DB-4E7A0D1B0EB0}"/>
      </w:docPartPr>
      <w:docPartBody>
        <w:p w:rsidR="005833C1" w:rsidRDefault="004D63BB" w:rsidP="004D63BB">
          <w:pPr>
            <w:pStyle w:val="1E97E42CD960493D9AB744BC9867429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A13E0524DE4764B924F57554A36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9E190-B148-479B-A504-E54DADE8977F}"/>
      </w:docPartPr>
      <w:docPartBody>
        <w:p w:rsidR="00EB37C7" w:rsidRDefault="002340BD" w:rsidP="002340BD">
          <w:pPr>
            <w:pStyle w:val="78A13E0524DE4764B924F57554A363F4"/>
          </w:pPr>
          <w:r w:rsidRPr="00F64A3E">
            <w:rPr>
              <w:rStyle w:val="Textedelespacerserv"/>
            </w:rPr>
            <w:t>[Auteur ]</w:t>
          </w:r>
        </w:p>
      </w:docPartBody>
    </w:docPart>
    <w:docPart>
      <w:docPartPr>
        <w:name w:val="3682885BA82C4C9681D30C2E6A003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ADE83-4D21-4C36-BF24-F0028DA8E4E8}"/>
      </w:docPartPr>
      <w:docPartBody>
        <w:p w:rsidR="00EB37C7" w:rsidRDefault="002340BD" w:rsidP="002340BD">
          <w:pPr>
            <w:pStyle w:val="3682885BA82C4C9681D30C2E6A0034C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C4B0143E0384F249862AB0FB775C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06095-A152-47FE-9925-8D7B172E7302}"/>
      </w:docPartPr>
      <w:docPartBody>
        <w:p w:rsidR="00EB37C7" w:rsidRDefault="002340BD" w:rsidP="002340BD">
          <w:pPr>
            <w:pStyle w:val="5C4B0143E0384F249862AB0FB775CD4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3941799A814EE2A8DAD0E627592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B51EF-06EA-4B7A-A1C2-318F21794642}"/>
      </w:docPartPr>
      <w:docPartBody>
        <w:p w:rsidR="00EB37C7" w:rsidRDefault="002340BD" w:rsidP="002340BD">
          <w:pPr>
            <w:pStyle w:val="5F3941799A814EE2A8DAD0E62759241C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464F4D8C20432582C4D0C4727EC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36F15-8AC9-4214-8528-D90EEF1B6742}"/>
      </w:docPartPr>
      <w:docPartBody>
        <w:p w:rsidR="00AB31FA" w:rsidRDefault="00A32FBC" w:rsidP="00A32FBC">
          <w:pPr>
            <w:pStyle w:val="7A464F4D8C20432582C4D0C4727EC62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BB"/>
    <w:rsid w:val="000F753C"/>
    <w:rsid w:val="001910BC"/>
    <w:rsid w:val="001E156E"/>
    <w:rsid w:val="002340BD"/>
    <w:rsid w:val="00281AB6"/>
    <w:rsid w:val="002906A4"/>
    <w:rsid w:val="002E3E0E"/>
    <w:rsid w:val="003F7783"/>
    <w:rsid w:val="004952BB"/>
    <w:rsid w:val="004D63BB"/>
    <w:rsid w:val="004F270D"/>
    <w:rsid w:val="005527ED"/>
    <w:rsid w:val="005754C3"/>
    <w:rsid w:val="005833C1"/>
    <w:rsid w:val="00615F75"/>
    <w:rsid w:val="00790316"/>
    <w:rsid w:val="009C423A"/>
    <w:rsid w:val="00A32FBC"/>
    <w:rsid w:val="00AB31FA"/>
    <w:rsid w:val="00AE1AE6"/>
    <w:rsid w:val="00AE483A"/>
    <w:rsid w:val="00B474C8"/>
    <w:rsid w:val="00B82E72"/>
    <w:rsid w:val="00C1063E"/>
    <w:rsid w:val="00E55265"/>
    <w:rsid w:val="00E55988"/>
    <w:rsid w:val="00EA7B9C"/>
    <w:rsid w:val="00E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2FBC"/>
    <w:rPr>
      <w:color w:val="808080"/>
    </w:rPr>
  </w:style>
  <w:style w:type="paragraph" w:customStyle="1" w:styleId="B909AC7E52E64DCEB73A9BB0DE1E46D7">
    <w:name w:val="B909AC7E52E64DCEB73A9BB0DE1E46D7"/>
  </w:style>
  <w:style w:type="paragraph" w:customStyle="1" w:styleId="50D7E16EAA2E43D48CE697E91DC6FFDF">
    <w:name w:val="50D7E16EAA2E43D48CE697E91DC6FFDF"/>
  </w:style>
  <w:style w:type="paragraph" w:customStyle="1" w:styleId="45CF42D4110F45D8942E1C73255D4723">
    <w:name w:val="45CF42D4110F45D8942E1C73255D4723"/>
  </w:style>
  <w:style w:type="paragraph" w:customStyle="1" w:styleId="A84BF2A36BCC4D27A17A5DC10E2AA73E">
    <w:name w:val="A84BF2A36BCC4D27A17A5DC10E2AA73E"/>
  </w:style>
  <w:style w:type="paragraph" w:customStyle="1" w:styleId="0F44C1BD2A8D477BB10111632913E324">
    <w:name w:val="0F44C1BD2A8D477BB10111632913E324"/>
  </w:style>
  <w:style w:type="paragraph" w:customStyle="1" w:styleId="7E1903882DF6480884A9B4B72A7F633C">
    <w:name w:val="7E1903882DF6480884A9B4B72A7F633C"/>
  </w:style>
  <w:style w:type="paragraph" w:customStyle="1" w:styleId="B1597EE94D684329ADF75A306989DE93">
    <w:name w:val="B1597EE94D684329ADF75A306989DE93"/>
  </w:style>
  <w:style w:type="paragraph" w:customStyle="1" w:styleId="58F7510BA8A44C7887DA26BE9514E2BB">
    <w:name w:val="58F7510BA8A44C7887DA26BE9514E2BB"/>
  </w:style>
  <w:style w:type="paragraph" w:customStyle="1" w:styleId="35528001C6844C17A1039807EA720489">
    <w:name w:val="35528001C6844C17A1039807EA720489"/>
  </w:style>
  <w:style w:type="paragraph" w:customStyle="1" w:styleId="39E0BCEBFF4240E6B2EFA7040F6C4803">
    <w:name w:val="39E0BCEBFF4240E6B2EFA7040F6C4803"/>
  </w:style>
  <w:style w:type="paragraph" w:customStyle="1" w:styleId="C1319E8D31004C779106AA895C02E588">
    <w:name w:val="C1319E8D31004C779106AA895C02E588"/>
  </w:style>
  <w:style w:type="paragraph" w:customStyle="1" w:styleId="4843028BB4054797A8D99E953288166F">
    <w:name w:val="4843028BB4054797A8D99E953288166F"/>
  </w:style>
  <w:style w:type="paragraph" w:customStyle="1" w:styleId="275F13E539A942AF94EB402C9B6C9D88">
    <w:name w:val="275F13E539A942AF94EB402C9B6C9D88"/>
  </w:style>
  <w:style w:type="paragraph" w:customStyle="1" w:styleId="E6DDB6853F3245B2B27182C58C1DAEFA">
    <w:name w:val="E6DDB6853F3245B2B27182C58C1DAEFA"/>
  </w:style>
  <w:style w:type="paragraph" w:customStyle="1" w:styleId="A29506687E954A768F678A098A9F58D2">
    <w:name w:val="A29506687E954A768F678A098A9F58D2"/>
    <w:rsid w:val="004D63BB"/>
  </w:style>
  <w:style w:type="paragraph" w:customStyle="1" w:styleId="3D23684B4C5747298F55734CE4781B73">
    <w:name w:val="3D23684B4C5747298F55734CE4781B73"/>
    <w:rsid w:val="004D63BB"/>
  </w:style>
  <w:style w:type="paragraph" w:customStyle="1" w:styleId="ED58FEFEEAA24CA8AD7A7FB54C33F366">
    <w:name w:val="ED58FEFEEAA24CA8AD7A7FB54C33F366"/>
    <w:rsid w:val="004D63BB"/>
  </w:style>
  <w:style w:type="paragraph" w:customStyle="1" w:styleId="E867FE878EBA49DBB8E467A96BC78BA8">
    <w:name w:val="E867FE878EBA49DBB8E467A96BC78BA8"/>
    <w:rsid w:val="004D63BB"/>
  </w:style>
  <w:style w:type="paragraph" w:customStyle="1" w:styleId="1E97E42CD960493D9AB744BC9867429A">
    <w:name w:val="1E97E42CD960493D9AB744BC9867429A"/>
    <w:rsid w:val="004D63BB"/>
  </w:style>
  <w:style w:type="paragraph" w:customStyle="1" w:styleId="78A13E0524DE4764B924F57554A363F4">
    <w:name w:val="78A13E0524DE4764B924F57554A363F4"/>
    <w:rsid w:val="002340BD"/>
  </w:style>
  <w:style w:type="paragraph" w:customStyle="1" w:styleId="3682885BA82C4C9681D30C2E6A0034CB">
    <w:name w:val="3682885BA82C4C9681D30C2E6A0034CB"/>
    <w:rsid w:val="002340BD"/>
  </w:style>
  <w:style w:type="paragraph" w:customStyle="1" w:styleId="5C4B0143E0384F249862AB0FB775CD4A">
    <w:name w:val="5C4B0143E0384F249862AB0FB775CD4A"/>
    <w:rsid w:val="002340BD"/>
  </w:style>
  <w:style w:type="paragraph" w:customStyle="1" w:styleId="5F3941799A814EE2A8DAD0E62759241C">
    <w:name w:val="5F3941799A814EE2A8DAD0E62759241C"/>
    <w:rsid w:val="002340BD"/>
  </w:style>
  <w:style w:type="paragraph" w:customStyle="1" w:styleId="7A464F4D8C20432582C4D0C4727EC62B">
    <w:name w:val="7A464F4D8C20432582C4D0C4727EC62B"/>
    <w:rsid w:val="00A32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quiredFrom xmlns="6d93d202-47fc-4405-873a-cab67cc5f1b2" xsi:nil="true"/>
    <IsSearchable xmlns="6d93d202-47fc-4405-873a-cab67cc5f1b2">true</IsSearchable>
    <EditorialStatus xmlns="6d93d202-47fc-4405-873a-cab67cc5f1b2">Complete</EditorialStatus>
    <OriginAsset xmlns="6d93d202-47fc-4405-873a-cab67cc5f1b2" xsi:nil="true"/>
    <ThumbnailAssetId xmlns="6d93d202-47fc-4405-873a-cab67cc5f1b2" xsi:nil="true"/>
    <TrustLevel xmlns="6d93d202-47fc-4405-873a-cab67cc5f1b2">3 Community New</TrustLevel>
    <MarketSpecific xmlns="6d93d202-47fc-4405-873a-cab67cc5f1b2">true</MarketSpecific>
    <TPNamespace xmlns="6d93d202-47fc-4405-873a-cab67cc5f1b2" xsi:nil="true"/>
    <DirectSourceMarket xmlns="6d93d202-47fc-4405-873a-cab67cc5f1b2">english</DirectSourceMarket>
    <MachineTranslated xmlns="6d93d202-47fc-4405-873a-cab67cc5f1b2">false</MachineTranslated>
    <PlannedPubDate xmlns="6d93d202-47fc-4405-873a-cab67cc5f1b2" xsi:nil="true"/>
    <SubmitterId xmlns="6d93d202-47fc-4405-873a-cab67cc5f1b2">95047e14-2f7a-4f62-9019-356a5ddb1800</SubmitterId>
    <Downloads xmlns="6d93d202-47fc-4405-873a-cab67cc5f1b2">0</Downloads>
    <OriginalSourceMarket xmlns="6d93d202-47fc-4405-873a-cab67cc5f1b2">english</OriginalSourceMarket>
    <PublishTargets xmlns="6d93d202-47fc-4405-873a-cab67cc5f1b2">OfficeOnline</PublishTargets>
    <ArtSampleDocs xmlns="6d93d202-47fc-4405-873a-cab67cc5f1b2" xsi:nil="true"/>
    <ApprovalLog xmlns="6d93d202-47fc-4405-873a-cab67cc5f1b2" xsi:nil="true"/>
    <ApprovalStatus xmlns="6d93d202-47fc-4405-873a-cab67cc5f1b2">InProgress</ApprovalStatus>
    <TPComponent xmlns="6d93d202-47fc-4405-873a-cab67cc5f1b2">WORDFiles</TPComponent>
    <EditorialTags xmlns="6d93d202-47fc-4405-873a-cab67cc5f1b2" xsi:nil="true"/>
    <TPExecutable xmlns="6d93d202-47fc-4405-873a-cab67cc5f1b2" xsi:nil="true"/>
    <LastHandOff xmlns="6d93d202-47fc-4405-873a-cab67cc5f1b2" xsi:nil="true"/>
    <BusinessGroup xmlns="6d93d202-47fc-4405-873a-cab67cc5f1b2" xsi:nil="true"/>
    <TPAppVersion xmlns="6d93d202-47fc-4405-873a-cab67cc5f1b2">12</TPAppVersion>
    <VoteCount xmlns="6d93d202-47fc-4405-873a-cab67cc5f1b2" xsi:nil="true"/>
    <APAuthor xmlns="6d93d202-47fc-4405-873a-cab67cc5f1b2">
      <UserInfo>
        <DisplayName>_o14migrate</DisplayName>
        <AccountId>266</AccountId>
        <AccountType/>
      </UserInfo>
    </APAuthor>
    <TPCommandLine xmlns="6d93d202-47fc-4405-873a-cab67cc5f1b2">{WD} /f {FilePath}</TPCommandLine>
    <UACurrentWords xmlns="6d93d202-47fc-4405-873a-cab67cc5f1b2" xsi:nil="true"/>
    <AssetId xmlns="6d93d202-47fc-4405-873a-cab67cc5f1b2">TP030009139</AssetId>
    <Manager xmlns="6d93d202-47fc-4405-873a-cab67cc5f1b2" xsi:nil="true"/>
    <NumericId xmlns="6d93d202-47fc-4405-873a-cab67cc5f1b2">-1</NumericId>
    <Component xmlns="64acb2c5-0a2b-4bda-bd34-58e36cbb80d2" xsi:nil="true"/>
    <HandoffToMSDN xmlns="6d93d202-47fc-4405-873a-cab67cc5f1b2" xsi:nil="true"/>
    <Markets xmlns="6d93d202-47fc-4405-873a-cab67cc5f1b2">
      <Value>2</Value>
    </Markets>
    <UALocComments xmlns="6d93d202-47fc-4405-873a-cab67cc5f1b2" xsi:nil="true"/>
    <UALocRecommendation xmlns="6d93d202-47fc-4405-873a-cab67cc5f1b2">Localize</UALocRecommendation>
    <AssetStart xmlns="6d93d202-47fc-4405-873a-cab67cc5f1b2">2010-04-16T13:44:42+00:00</AssetStart>
    <CrawlForDependencies xmlns="6d93d202-47fc-4405-873a-cab67cc5f1b2">false</CrawlForDependencies>
    <LastModifiedDateTime xmlns="6d93d202-47fc-4405-873a-cab67cc5f1b2" xsi:nil="true"/>
    <LastPublishResultLookup xmlns="6d93d202-47fc-4405-873a-cab67cc5f1b2" xsi:nil="true"/>
    <PublishStatusLookup xmlns="6d93d202-47fc-4405-873a-cab67cc5f1b2">
      <Value>327595</Value>
      <Value>457701</Value>
    </PublishStatusLookup>
    <AverageRating xmlns="6d93d202-47fc-4405-873a-cab67cc5f1b2" xsi:nil="true"/>
    <CSXUpdate xmlns="6d93d202-47fc-4405-873a-cab67cc5f1b2">false</CSXUpdate>
    <UAProjectedTotalWords xmlns="6d93d202-47fc-4405-873a-cab67cc5f1b2" xsi:nil="true"/>
    <AssetExpire xmlns="6d93d202-47fc-4405-873a-cab67cc5f1b2">2100-01-01T00:00:00+00:00</AssetExpire>
    <AssetType xmlns="6d93d202-47fc-4405-873a-cab67cc5f1b2">TP</AssetType>
    <IntlLangReviewDate xmlns="6d93d202-47fc-4405-873a-cab67cc5f1b2" xsi:nil="true"/>
    <TPFriendlyName xmlns="6d93d202-47fc-4405-873a-cab67cc5f1b2">CV moderne (vert)</TPFriendlyName>
    <IntlLangReview xmlns="6d93d202-47fc-4405-873a-cab67cc5f1b2" xsi:nil="true"/>
    <OOCacheId xmlns="6d93d202-47fc-4405-873a-cab67cc5f1b2" xsi:nil="true"/>
    <PolicheckWords xmlns="6d93d202-47fc-4405-873a-cab67cc5f1b2" xsi:nil="true"/>
    <TemplateStatus xmlns="6d93d202-47fc-4405-873a-cab67cc5f1b2">Complete</TemplateStatus>
    <CSXSubmissionMarket xmlns="6d93d202-47fc-4405-873a-cab67cc5f1b2" xsi:nil="true"/>
    <FriendlyTitle xmlns="6d93d202-47fc-4405-873a-cab67cc5f1b2" xsi:nil="true"/>
    <TPLaunchHelpLinkType xmlns="6d93d202-47fc-4405-873a-cab67cc5f1b2" xsi:nil="true"/>
    <Providers xmlns="6d93d202-47fc-4405-873a-cab67cc5f1b2" xsi:nil="true"/>
    <SourceTitle xmlns="6d93d202-47fc-4405-873a-cab67cc5f1b2">CV moderne (vert)</SourceTitle>
    <TemplateTemplateType xmlns="6d93d202-47fc-4405-873a-cab67cc5f1b2">Word 2007 Default</TemplateTemplateType>
    <TimesCloned xmlns="6d93d202-47fc-4405-873a-cab67cc5f1b2" xsi:nil="true"/>
    <ClipArtFilename xmlns="6d93d202-47fc-4405-873a-cab67cc5f1b2" xsi:nil="true"/>
    <APDescription xmlns="6d93d202-47fc-4405-873a-cab67cc5f1b2" xsi:nil="true"/>
    <TPApplication xmlns="6d93d202-47fc-4405-873a-cab67cc5f1b2">Word</TPApplication>
    <CSXHash xmlns="6d93d202-47fc-4405-873a-cab67cc5f1b2">pDUtua4OMBslAZIIX7ECEfa4e4U=</CSXHash>
    <PrimaryImageGen xmlns="6d93d202-47fc-4405-873a-cab67cc5f1b2">true</PrimaryImageGen>
    <ContentItem xmlns="6d93d202-47fc-4405-873a-cab67cc5f1b2" xsi:nil="true"/>
    <IsDeleted xmlns="6d93d202-47fc-4405-873a-cab67cc5f1b2">false</IsDeleted>
    <ShowIn xmlns="6d93d202-47fc-4405-873a-cab67cc5f1b2">Show everywhere</ShowIn>
    <BugNumber xmlns="6d93d202-47fc-4405-873a-cab67cc5f1b2" xsi:nil="true"/>
    <LegacyData xmlns="6d93d202-47fc-4405-873a-cab67cc5f1b2">ListingID:;Manager:;BuildStatus:Publish Passed;MockupPath:</LegacyData>
    <TPLaunchHelpLink xmlns="6d93d202-47fc-4405-873a-cab67cc5f1b2" xsi:nil="true"/>
    <Milestone xmlns="6d93d202-47fc-4405-873a-cab67cc5f1b2" xsi:nil="true"/>
    <UANotes xmlns="6d93d202-47fc-4405-873a-cab67cc5f1b2" xsi:nil="true"/>
    <Description0 xmlns="64acb2c5-0a2b-4bda-bd34-58e36cbb80d2" xsi:nil="true"/>
    <IntlLangReviewer xmlns="6d93d202-47fc-4405-873a-cab67cc5f1b2" xsi:nil="true"/>
    <IntlLocPriority xmlns="6d93d202-47fc-4405-873a-cab67cc5f1b2" xsi:nil="true"/>
    <OpenTemplate xmlns="6d93d202-47fc-4405-873a-cab67cc5f1b2">true</OpenTemplate>
    <Provider xmlns="6d93d202-47fc-4405-873a-cab67cc5f1b2" xsi:nil="true"/>
    <CSXSubmissionDate xmlns="6d93d202-47fc-4405-873a-cab67cc5f1b2">2010-02-11T08:00:00+00:00</CSXSubmissionDate>
    <TPClientViewer xmlns="6d93d202-47fc-4405-873a-cab67cc5f1b2" xsi:nil="true"/>
    <DSATActionTaken xmlns="6d93d202-47fc-4405-873a-cab67cc5f1b2" xsi:nil="true"/>
    <APEditor xmlns="6d93d202-47fc-4405-873a-cab67cc5f1b2">
      <UserInfo>
        <DisplayName>_o14migrate</DisplayName>
        <AccountId>266</AccountId>
        <AccountType/>
      </UserInfo>
    </APEditor>
    <TPInstallLocation xmlns="6d93d202-47fc-4405-873a-cab67cc5f1b2">{My Templates}</TPInstallLocation>
    <OutputCachingOn xmlns="6d93d202-47fc-4405-873a-cab67cc5f1b2">false</OutputCachingOn>
    <ParentAssetId xmlns="6d93d202-47fc-4405-873a-cab67cc5f1b2" xsi:nil="true"/>
    <BlockPublish xmlns="6d93d202-47fc-4405-873a-cab67cc5f1b2" xsi:nil="true"/>
    <LocManualTestRequired xmlns="6d93d202-47fc-4405-873a-cab67cc5f1b2">false</LocManualTestRequired>
    <LocalizationTagsTaxHTField0 xmlns="6d93d202-47fc-4405-873a-cab67cc5f1b2">
      <Terms xmlns="http://schemas.microsoft.com/office/infopath/2007/PartnerControls"/>
    </LocalizationTagsTaxHTField0>
    <CampaignTagsTaxHTField0 xmlns="6d93d202-47fc-4405-873a-cab67cc5f1b2">
      <Terms xmlns="http://schemas.microsoft.com/office/infopath/2007/PartnerControls"/>
    </CampaignTagsTaxHTField0>
    <LocLastLocAttemptVersionLookup xmlns="6d93d202-47fc-4405-873a-cab67cc5f1b2">146403</LocLastLocAttemptVersionLookup>
    <InternalTagsTaxHTField0 xmlns="6d93d202-47fc-4405-873a-cab67cc5f1b2">
      <Terms xmlns="http://schemas.microsoft.com/office/infopath/2007/PartnerControls"/>
    </InternalTagsTaxHTField0>
    <LocRecommendedHandoff xmlns="6d93d202-47fc-4405-873a-cab67cc5f1b2" xsi:nil="true"/>
    <LocComments xmlns="6d93d202-47fc-4405-873a-cab67cc5f1b2" xsi:nil="true"/>
    <TaxCatchAll xmlns="6d93d202-47fc-4405-873a-cab67cc5f1b2"/>
    <OriginalRelease xmlns="6d93d202-47fc-4405-873a-cab67cc5f1b2">14</OriginalRelease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FeatureTagsTaxHTField0 xmlns="6d93d202-47fc-4405-873a-cab67cc5f1b2">
      <Terms xmlns="http://schemas.microsoft.com/office/infopath/2007/PartnerControls"/>
    </FeatureTagsTaxHTField0>
    <LocMarketGroupTiers2 xmlns="6d93d202-47fc-4405-873a-cab67cc5f1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ACA350-425A-4BEF-999B-9D4F31981FA3}">
  <ds:schemaRefs>
    <ds:schemaRef ds:uri="http://schemas.microsoft.com/office/2006/metadata/properties"/>
    <ds:schemaRef ds:uri="http://www.w3.org/2000/xmlns/"/>
    <ds:schemaRef ds:uri="6d93d202-47fc-4405-873a-cab67cc5f1b2"/>
    <ds:schemaRef ds:uri="http://www.w3.org/2001/XMLSchema-instance"/>
    <ds:schemaRef ds:uri="64acb2c5-0a2b-4bda-bd34-58e36cbb80d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F69918-43C7-4408-8E16-84148949967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d93d202-47fc-4405-873a-cab67cc5f1b2"/>
    <ds:schemaRef ds:uri="64acb2c5-0a2b-4bda-bd34-58e36cbb80d2"/>
  </ds:schemaRefs>
</ds:datastoreItem>
</file>

<file path=customXml/itemProps3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CV%20moderne%20(vert).dotx</Template>
  <TotalTime>0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URDIALES</dc:creator>
  <cp:keywords/>
  <dc:description/>
  <cp:lastModifiedBy>Aurelia Ur</cp:lastModifiedBy>
  <cp:revision>2</cp:revision>
  <dcterms:created xsi:type="dcterms:W3CDTF">2024-03-05T19:39:00Z</dcterms:created>
  <dcterms:modified xsi:type="dcterms:W3CDTF">2024-03-05T19:39:00Z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  <property fmtid="{D5CDD505-2E9C-101B-9397-08002B2CF9AE}" pid="3" name="Applications">
    <vt:lpwstr>83;#Word 12</vt:lpwstr>
  </property>
  <property fmtid="{D5CDD505-2E9C-101B-9397-08002B2CF9AE}" pid="4" name="Order">
    <vt:r8>8541000</vt:r8>
  </property>
  <property fmtid="{D5CDD505-2E9C-101B-9397-08002B2CF9AE}" pid="5" name="APTrustLevel">
    <vt:r8>3</vt:r8>
  </property>
</Properties>
</file>