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E3DF" w14:textId="5806FC9D" w:rsidR="00690FF7" w:rsidRDefault="00690FF7" w:rsidP="00690FF7">
      <w:pPr>
        <w:jc w:val="center"/>
        <w:rPr>
          <w:rFonts w:ascii="Book Antiqua" w:eastAsia="Book Antiqua" w:hAnsi="Book Antiqua" w:cs="Book Antiqua"/>
          <w:sz w:val="21"/>
        </w:rPr>
      </w:pPr>
      <w:r>
        <w:rPr>
          <w:rFonts w:ascii="Times New Roman" w:eastAsia="Times New Roman" w:hAnsi="Times New Roman" w:cs="Times New Roman"/>
          <w:sz w:val="32"/>
        </w:rPr>
        <w:t>William M. Kato</w:t>
      </w:r>
      <w:r>
        <w:rPr>
          <w:rFonts w:ascii="Book Antiqua" w:eastAsia="Book Antiqua" w:hAnsi="Book Antiqua" w:cs="Book Antiqua"/>
          <w:sz w:val="21"/>
        </w:rPr>
        <w:t xml:space="preserve"> </w:t>
      </w:r>
    </w:p>
    <w:p w14:paraId="064E5E7F" w14:textId="77777777" w:rsidR="00D9506B" w:rsidRPr="00467F19" w:rsidRDefault="00D9506B" w:rsidP="00D9506B">
      <w:pPr>
        <w:ind w:left="-187"/>
        <w:jc w:val="center"/>
        <w:rPr>
          <w:rFonts w:asciiTheme="minorHAnsi" w:eastAsia="Times New Roman" w:hAnsiTheme="minorHAnsi" w:cstheme="minorHAnsi"/>
          <w:sz w:val="20"/>
          <w:szCs w:val="20"/>
        </w:rPr>
      </w:pPr>
      <w:r w:rsidRPr="00467F19">
        <w:rPr>
          <w:rFonts w:asciiTheme="minorHAnsi" w:eastAsia="Times New Roman" w:hAnsiTheme="minorHAnsi" w:cstheme="minorHAnsi"/>
          <w:sz w:val="20"/>
          <w:szCs w:val="20"/>
        </w:rPr>
        <w:t>860-</w:t>
      </w:r>
      <w:r>
        <w:rPr>
          <w:rFonts w:asciiTheme="minorHAnsi" w:eastAsia="Times New Roman" w:hAnsiTheme="minorHAnsi" w:cstheme="minorHAnsi"/>
          <w:sz w:val="20"/>
          <w:szCs w:val="20"/>
        </w:rPr>
        <w:t>922</w:t>
      </w:r>
      <w:r w:rsidRPr="00467F19">
        <w:rPr>
          <w:rFonts w:asciiTheme="minorHAnsi" w:eastAsia="Times New Roman" w:hAnsiTheme="minorHAnsi" w:cstheme="minorHAnsi"/>
          <w:sz w:val="20"/>
          <w:szCs w:val="20"/>
        </w:rPr>
        <w:t>-</w:t>
      </w:r>
      <w:r>
        <w:rPr>
          <w:rFonts w:asciiTheme="minorHAnsi" w:eastAsia="Times New Roman" w:hAnsiTheme="minorHAnsi" w:cstheme="minorHAnsi"/>
          <w:sz w:val="20"/>
          <w:szCs w:val="20"/>
        </w:rPr>
        <w:t>0158</w:t>
      </w:r>
    </w:p>
    <w:p w14:paraId="078BEF54" w14:textId="77777777" w:rsidR="00D9506B" w:rsidRPr="00467F19" w:rsidRDefault="00D9506B" w:rsidP="00D9506B">
      <w:pPr>
        <w:ind w:left="-187"/>
        <w:jc w:val="center"/>
        <w:rPr>
          <w:rFonts w:asciiTheme="minorHAnsi" w:eastAsia="Times New Roman" w:hAnsiTheme="minorHAnsi" w:cstheme="minorHAnsi"/>
          <w:sz w:val="20"/>
          <w:szCs w:val="20"/>
        </w:rPr>
      </w:pPr>
      <w:hyperlink r:id="rId8" w:history="1">
        <w:r w:rsidRPr="005B2E36">
          <w:rPr>
            <w:rStyle w:val="Hyperlink"/>
            <w:rFonts w:asciiTheme="minorHAnsi" w:eastAsia="Times New Roman" w:hAnsiTheme="minorHAnsi" w:cstheme="minorHAnsi"/>
            <w:sz w:val="20"/>
            <w:szCs w:val="20"/>
          </w:rPr>
          <w:t>willkato@yahoo.com</w:t>
        </w:r>
      </w:hyperlink>
      <w:r>
        <w:rPr>
          <w:rFonts w:asciiTheme="minorHAnsi" w:eastAsia="Times New Roman" w:hAnsiTheme="minorHAnsi" w:cstheme="minorHAnsi"/>
          <w:sz w:val="20"/>
          <w:szCs w:val="20"/>
        </w:rPr>
        <w:t xml:space="preserve"> or Katowm@gmail.com</w:t>
      </w:r>
    </w:p>
    <w:p w14:paraId="0CD5EF6A" w14:textId="16CDC191" w:rsidR="00D9506B" w:rsidRDefault="00D9506B" w:rsidP="00BD34DE">
      <w:pPr>
        <w:ind w:left="-187"/>
        <w:jc w:val="center"/>
        <w:rPr>
          <w:rFonts w:ascii="Book Antiqua" w:eastAsia="Book Antiqua" w:hAnsi="Book Antiqua" w:cs="Book Antiqua"/>
          <w:sz w:val="20"/>
        </w:rPr>
      </w:pPr>
      <w:r>
        <w:rPr>
          <w:rFonts w:asciiTheme="minorHAnsi" w:eastAsia="Times New Roman" w:hAnsiTheme="minorHAnsi" w:cstheme="minorHAnsi"/>
          <w:sz w:val="20"/>
          <w:szCs w:val="20"/>
        </w:rPr>
        <w:t>36 Westmoreland Drive West Hartford</w:t>
      </w:r>
      <w:r w:rsidRPr="00467F19">
        <w:rPr>
          <w:rFonts w:asciiTheme="minorHAnsi" w:eastAsia="Times New Roman" w:hAnsiTheme="minorHAnsi" w:cstheme="minorHAnsi"/>
          <w:sz w:val="20"/>
          <w:szCs w:val="20"/>
        </w:rPr>
        <w:t>, CT 06</w:t>
      </w:r>
      <w:r>
        <w:rPr>
          <w:rFonts w:asciiTheme="minorHAnsi" w:eastAsia="Times New Roman" w:hAnsiTheme="minorHAnsi" w:cstheme="minorHAnsi"/>
          <w:sz w:val="20"/>
          <w:szCs w:val="20"/>
        </w:rPr>
        <w:t>117</w:t>
      </w:r>
    </w:p>
    <w:p w14:paraId="480BB242" w14:textId="77777777" w:rsidR="00690FF7" w:rsidRDefault="00690FF7" w:rsidP="00690FF7">
      <w:pPr>
        <w:ind w:left="-187" w:firstLine="274"/>
        <w:jc w:val="center"/>
        <w:rPr>
          <w:rFonts w:ascii="Times New Roman" w:eastAsia="Times New Roman" w:hAnsi="Times New Roman" w:cs="Times New Roman"/>
          <w:sz w:val="14"/>
        </w:rPr>
      </w:pPr>
      <w:r>
        <w:rPr>
          <w:rFonts w:ascii="Times New Roman" w:eastAsia="Times New Roman" w:hAnsi="Times New Roman" w:cs="Times New Roman"/>
          <w:sz w:val="14"/>
        </w:rPr>
        <w:t xml:space="preserve"> </w:t>
      </w:r>
    </w:p>
    <w:p w14:paraId="7D5EBE0D" w14:textId="727FBA32" w:rsidR="00690FF7" w:rsidRPr="00C929F3" w:rsidRDefault="00690FF7" w:rsidP="00DD2709">
      <w:pPr>
        <w:ind w:left="-180" w:firstLine="270"/>
        <w:jc w:val="center"/>
        <w:rPr>
          <w:rFonts w:asciiTheme="minorHAnsi" w:eastAsia="Times New Roman" w:hAnsiTheme="minorHAnsi" w:cstheme="minorHAnsi"/>
          <w:b/>
          <w:bCs/>
          <w:sz w:val="20"/>
          <w:szCs w:val="20"/>
          <w:u w:val="single"/>
        </w:rPr>
      </w:pPr>
      <w:r>
        <w:rPr>
          <w:rFonts w:ascii="Book Antiqua" w:eastAsia="Book Antiqua" w:hAnsi="Book Antiqua" w:cs="Book Antiqua"/>
          <w:b/>
        </w:rPr>
        <w:t xml:space="preserve">SUMMARY PROFESSIONAL: </w:t>
      </w:r>
    </w:p>
    <w:p w14:paraId="3EA9AB6F" w14:textId="12C94D8D" w:rsidR="00E70F62" w:rsidRPr="00E70F62" w:rsidRDefault="00E70F62" w:rsidP="00E70F62">
      <w:pPr>
        <w:rPr>
          <w:rFonts w:asciiTheme="minorHAnsi" w:eastAsia="Times New Roman" w:hAnsiTheme="minorHAnsi" w:cstheme="minorHAnsi"/>
          <w:sz w:val="20"/>
          <w:szCs w:val="20"/>
        </w:rPr>
      </w:pPr>
      <w:r w:rsidRPr="00E70F62">
        <w:rPr>
          <w:rFonts w:asciiTheme="minorHAnsi" w:eastAsia="Times New Roman" w:hAnsiTheme="minorHAnsi" w:cstheme="minorHAnsi"/>
          <w:sz w:val="20"/>
          <w:szCs w:val="20"/>
        </w:rPr>
        <w:t>Accomplished operations and supply chain professional with extensive experience in procurement, supplier relations, inventory planning, and project management within ISO 9001 manufacturing environments. Strategic thinker with strong execution capabilities and a data-driven approach to solving complex problems. Proven track record in improving supplier performance, driving cost savings, and leading cross-functional teams to meet organizational goals. Known for adaptability, analytical rigor, and a continuous improvement mindset.</w:t>
      </w:r>
    </w:p>
    <w:p w14:paraId="5BFCE6C0" w14:textId="1F23EEED" w:rsidR="002E310D" w:rsidRPr="00467F19" w:rsidRDefault="002E310D" w:rsidP="00173702">
      <w:pPr>
        <w:ind w:left="-187"/>
        <w:jc w:val="center"/>
        <w:rPr>
          <w:rFonts w:asciiTheme="minorHAnsi" w:eastAsia="Times New Roman" w:hAnsiTheme="minorHAnsi" w:cstheme="minorHAnsi"/>
          <w:sz w:val="20"/>
          <w:szCs w:val="20"/>
        </w:rPr>
      </w:pPr>
      <w:r w:rsidRPr="00467F19">
        <w:rPr>
          <w:rFonts w:asciiTheme="minorHAnsi" w:eastAsia="Times New Roman" w:hAnsiTheme="minorHAnsi" w:cstheme="minorHAnsi"/>
          <w:sz w:val="20"/>
          <w:szCs w:val="20"/>
        </w:rPr>
        <w:t>EDUCATION:</w:t>
      </w:r>
      <w:r w:rsidRPr="00467F19">
        <w:rPr>
          <w:rFonts w:asciiTheme="minorHAnsi" w:eastAsia="Times New Roman" w:hAnsiTheme="minorHAnsi" w:cstheme="minorHAnsi"/>
          <w:sz w:val="20"/>
          <w:szCs w:val="20"/>
        </w:rPr>
        <w:br/>
      </w:r>
      <w:r w:rsidR="00FF55EA" w:rsidRPr="009C52B8">
        <w:rPr>
          <w:rFonts w:asciiTheme="minorHAnsi" w:eastAsia="Times New Roman" w:hAnsiTheme="minorHAnsi" w:cstheme="minorHAnsi"/>
          <w:b/>
          <w:bCs/>
          <w:sz w:val="20"/>
          <w:szCs w:val="20"/>
        </w:rPr>
        <w:t>Boston University</w:t>
      </w:r>
      <w:r w:rsidRPr="009C52B8">
        <w:rPr>
          <w:rFonts w:asciiTheme="minorHAnsi" w:eastAsia="Times New Roman" w:hAnsiTheme="minorHAnsi" w:cstheme="minorHAnsi"/>
          <w:b/>
          <w:bCs/>
          <w:sz w:val="20"/>
          <w:szCs w:val="20"/>
        </w:rPr>
        <w:t xml:space="preserve">, </w:t>
      </w:r>
      <w:r w:rsidR="00002A04" w:rsidRPr="009C52B8">
        <w:rPr>
          <w:rFonts w:asciiTheme="minorHAnsi" w:eastAsia="Times New Roman" w:hAnsiTheme="minorHAnsi" w:cstheme="minorHAnsi"/>
          <w:b/>
          <w:bCs/>
          <w:sz w:val="20"/>
          <w:szCs w:val="20"/>
        </w:rPr>
        <w:t>Boston, MA</w:t>
      </w:r>
      <w:r w:rsidRPr="00467F19">
        <w:rPr>
          <w:rFonts w:asciiTheme="minorHAnsi" w:eastAsia="Times New Roman" w:hAnsiTheme="minorHAnsi" w:cstheme="minorHAnsi"/>
          <w:sz w:val="20"/>
          <w:szCs w:val="20"/>
        </w:rPr>
        <w:br/>
        <w:t xml:space="preserve">Master of </w:t>
      </w:r>
      <w:r w:rsidR="00002A04">
        <w:rPr>
          <w:rFonts w:asciiTheme="minorHAnsi" w:eastAsia="Times New Roman" w:hAnsiTheme="minorHAnsi" w:cstheme="minorHAnsi"/>
          <w:sz w:val="20"/>
          <w:szCs w:val="20"/>
        </w:rPr>
        <w:t>Science</w:t>
      </w:r>
      <w:r w:rsidRPr="00467F19">
        <w:rPr>
          <w:rFonts w:asciiTheme="minorHAnsi" w:eastAsia="Times New Roman" w:hAnsiTheme="minorHAnsi" w:cstheme="minorHAnsi"/>
          <w:sz w:val="20"/>
          <w:szCs w:val="20"/>
        </w:rPr>
        <w:t xml:space="preserve">, </w:t>
      </w:r>
      <w:r w:rsidR="00002A04">
        <w:rPr>
          <w:rFonts w:asciiTheme="minorHAnsi" w:eastAsia="Times New Roman" w:hAnsiTheme="minorHAnsi" w:cstheme="minorHAnsi"/>
          <w:sz w:val="20"/>
          <w:szCs w:val="20"/>
        </w:rPr>
        <w:t>Project Management</w:t>
      </w:r>
      <w:r w:rsidRPr="00467F19">
        <w:rPr>
          <w:rFonts w:asciiTheme="minorHAnsi" w:eastAsia="Times New Roman" w:hAnsiTheme="minorHAnsi" w:cstheme="minorHAnsi"/>
          <w:sz w:val="20"/>
          <w:szCs w:val="20"/>
        </w:rPr>
        <w:br/>
      </w:r>
      <w:r w:rsidR="003D008F" w:rsidRPr="006A6ACE">
        <w:rPr>
          <w:rFonts w:asciiTheme="minorHAnsi" w:eastAsia="Times New Roman" w:hAnsiTheme="minorHAnsi" w:cstheme="minorHAnsi"/>
          <w:b/>
          <w:bCs/>
          <w:sz w:val="20"/>
          <w:szCs w:val="20"/>
        </w:rPr>
        <w:t>Albertus Magnus College</w:t>
      </w:r>
      <w:r w:rsidRPr="006A6ACE">
        <w:rPr>
          <w:rFonts w:asciiTheme="minorHAnsi" w:eastAsia="Times New Roman" w:hAnsiTheme="minorHAnsi" w:cstheme="minorHAnsi"/>
          <w:b/>
          <w:bCs/>
          <w:sz w:val="20"/>
          <w:szCs w:val="20"/>
        </w:rPr>
        <w:t xml:space="preserve">, </w:t>
      </w:r>
      <w:r w:rsidR="003D008F" w:rsidRPr="006A6ACE">
        <w:rPr>
          <w:rFonts w:asciiTheme="minorHAnsi" w:eastAsia="Times New Roman" w:hAnsiTheme="minorHAnsi" w:cstheme="minorHAnsi"/>
          <w:b/>
          <w:bCs/>
          <w:sz w:val="20"/>
          <w:szCs w:val="20"/>
        </w:rPr>
        <w:t>New Haven</w:t>
      </w:r>
      <w:r w:rsidRPr="006A6ACE">
        <w:rPr>
          <w:rFonts w:asciiTheme="minorHAnsi" w:eastAsia="Times New Roman" w:hAnsiTheme="minorHAnsi" w:cstheme="minorHAnsi"/>
          <w:b/>
          <w:bCs/>
          <w:sz w:val="20"/>
          <w:szCs w:val="20"/>
        </w:rPr>
        <w:t>s, CT</w:t>
      </w:r>
      <w:r w:rsidRPr="00467F19">
        <w:rPr>
          <w:rFonts w:asciiTheme="minorHAnsi" w:eastAsia="Times New Roman" w:hAnsiTheme="minorHAnsi" w:cstheme="minorHAnsi"/>
          <w:sz w:val="20"/>
          <w:szCs w:val="20"/>
        </w:rPr>
        <w:t xml:space="preserve"> </w:t>
      </w:r>
      <w:r w:rsidRPr="00467F19">
        <w:rPr>
          <w:rFonts w:asciiTheme="minorHAnsi" w:eastAsia="Times New Roman" w:hAnsiTheme="minorHAnsi" w:cstheme="minorHAnsi"/>
          <w:sz w:val="20"/>
          <w:szCs w:val="20"/>
        </w:rPr>
        <w:br/>
      </w:r>
      <w:r w:rsidR="00032D67">
        <w:rPr>
          <w:rFonts w:asciiTheme="minorHAnsi" w:eastAsia="Times New Roman" w:hAnsiTheme="minorHAnsi" w:cstheme="minorHAnsi"/>
          <w:sz w:val="20"/>
          <w:szCs w:val="20"/>
        </w:rPr>
        <w:t>Master of Business Administration</w:t>
      </w:r>
    </w:p>
    <w:p w14:paraId="7B7BF7FB" w14:textId="77777777" w:rsidR="00082E16" w:rsidRDefault="00851A2F" w:rsidP="00082E16">
      <w:pPr>
        <w:rPr>
          <w:rFonts w:asciiTheme="minorHAnsi" w:eastAsia="Times New Roman" w:hAnsiTheme="minorHAnsi" w:cstheme="minorHAnsi"/>
          <w:b/>
          <w:bCs/>
          <w:sz w:val="20"/>
          <w:szCs w:val="20"/>
          <w:u w:val="single"/>
        </w:rPr>
      </w:pPr>
      <w:r w:rsidRPr="00C929F3">
        <w:rPr>
          <w:rFonts w:asciiTheme="minorHAnsi" w:eastAsia="Times New Roman" w:hAnsiTheme="minorHAnsi" w:cstheme="minorHAnsi"/>
          <w:b/>
          <w:bCs/>
          <w:sz w:val="20"/>
          <w:szCs w:val="20"/>
          <w:u w:val="single"/>
        </w:rPr>
        <w:t xml:space="preserve">Skills and Competencies </w:t>
      </w:r>
    </w:p>
    <w:p w14:paraId="285E9D36" w14:textId="77777777" w:rsidR="007F1462" w:rsidRPr="00724939" w:rsidRDefault="007F1462" w:rsidP="00724939">
      <w:pPr>
        <w:rPr>
          <w:rFonts w:asciiTheme="minorHAnsi" w:eastAsia="Times New Roman" w:hAnsiTheme="minorHAnsi" w:cstheme="minorHAnsi"/>
          <w:sz w:val="20"/>
          <w:szCs w:val="20"/>
        </w:rPr>
      </w:pPr>
      <w:r w:rsidRPr="00724939">
        <w:rPr>
          <w:rFonts w:asciiTheme="minorHAnsi" w:eastAsia="Times New Roman" w:hAnsiTheme="minorHAnsi" w:cstheme="minorHAnsi"/>
          <w:sz w:val="20"/>
          <w:szCs w:val="20"/>
        </w:rPr>
        <w:t>Strategic Sourcing &amp; Procurement, Supplier Relationship Management, MRP/ERP Systems (SAP, JD Edwards), Contract Negotiation &amp; Compliance (FAR/DFAR/ITAR), Lean Manufacturing &amp; Continuous Improvement, Project &amp; Operations Management, Inventory Control &amp; Logistics, Budgeting, Cost Analysis, &amp; Forecasting, Team Leadership &amp; Staff Development, Cross-Functional Collaboration, Advanced Excel &amp; Microsoft Office Proficiency</w:t>
      </w:r>
    </w:p>
    <w:p w14:paraId="3A81F40F" w14:textId="2A4767DD" w:rsidR="00357A82" w:rsidRPr="00C929F3" w:rsidRDefault="00851A2F" w:rsidP="00851A2F">
      <w:pPr>
        <w:rPr>
          <w:rFonts w:asciiTheme="minorHAnsi" w:eastAsia="Times New Roman" w:hAnsiTheme="minorHAnsi" w:cstheme="minorHAnsi"/>
          <w:b/>
          <w:bCs/>
          <w:sz w:val="20"/>
          <w:szCs w:val="20"/>
          <w:u w:val="single"/>
        </w:rPr>
      </w:pPr>
      <w:r w:rsidRPr="00C929F3">
        <w:rPr>
          <w:rFonts w:asciiTheme="minorHAnsi" w:eastAsia="Times New Roman" w:hAnsiTheme="minorHAnsi" w:cstheme="minorHAnsi"/>
          <w:b/>
          <w:bCs/>
          <w:sz w:val="20"/>
          <w:szCs w:val="20"/>
          <w:u w:val="single"/>
        </w:rPr>
        <w:t>EXPERIENCE</w:t>
      </w:r>
    </w:p>
    <w:p w14:paraId="00E59B05" w14:textId="4B4B979A" w:rsidR="00284709" w:rsidRPr="00C929F3" w:rsidRDefault="00284709"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Raytheon Technologies/Pratt Whitney, East Hartford CT</w:t>
      </w:r>
    </w:p>
    <w:p w14:paraId="74CDE1BC" w14:textId="47CC9FCC" w:rsidR="00284709" w:rsidRPr="00C929F3" w:rsidRDefault="00A12594"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 xml:space="preserve">Supply Chain </w:t>
      </w:r>
      <w:r w:rsidR="00284709" w:rsidRPr="00C929F3">
        <w:rPr>
          <w:rFonts w:asciiTheme="minorHAnsi" w:eastAsia="Times New Roman" w:hAnsiTheme="minorHAnsi" w:cstheme="minorHAnsi"/>
          <w:b/>
          <w:bCs/>
          <w:sz w:val="20"/>
          <w:szCs w:val="20"/>
        </w:rPr>
        <w:t>Manager</w:t>
      </w:r>
      <w:r w:rsidR="004D49B0">
        <w:rPr>
          <w:rFonts w:asciiTheme="minorHAnsi" w:eastAsia="Times New Roman" w:hAnsiTheme="minorHAnsi" w:cstheme="minorHAnsi"/>
          <w:b/>
          <w:bCs/>
          <w:sz w:val="20"/>
          <w:szCs w:val="20"/>
        </w:rPr>
        <w:t>/</w:t>
      </w:r>
      <w:r w:rsidR="00E77F4C">
        <w:rPr>
          <w:rFonts w:asciiTheme="minorHAnsi" w:eastAsia="Times New Roman" w:hAnsiTheme="minorHAnsi" w:cstheme="minorHAnsi"/>
          <w:b/>
          <w:bCs/>
          <w:sz w:val="20"/>
          <w:szCs w:val="20"/>
        </w:rPr>
        <w:t>Account Specialist</w:t>
      </w:r>
      <w:r w:rsidR="00284709" w:rsidRPr="00C929F3">
        <w:rPr>
          <w:rFonts w:asciiTheme="minorHAnsi" w:eastAsia="Times New Roman" w:hAnsiTheme="minorHAnsi" w:cstheme="minorHAnsi"/>
          <w:b/>
          <w:bCs/>
          <w:sz w:val="20"/>
          <w:szCs w:val="20"/>
        </w:rPr>
        <w:t xml:space="preserve">: 08/2022 </w:t>
      </w:r>
      <w:r w:rsidR="005C1FDA" w:rsidRPr="00C929F3">
        <w:rPr>
          <w:rFonts w:asciiTheme="minorHAnsi" w:eastAsia="Times New Roman" w:hAnsiTheme="minorHAnsi" w:cstheme="minorHAnsi"/>
          <w:b/>
          <w:bCs/>
          <w:sz w:val="20"/>
          <w:szCs w:val="20"/>
        </w:rPr>
        <w:t>–</w:t>
      </w:r>
      <w:r w:rsidR="00284709" w:rsidRPr="00C929F3">
        <w:rPr>
          <w:rFonts w:asciiTheme="minorHAnsi" w:eastAsia="Times New Roman" w:hAnsiTheme="minorHAnsi" w:cstheme="minorHAnsi"/>
          <w:b/>
          <w:bCs/>
          <w:sz w:val="20"/>
          <w:szCs w:val="20"/>
        </w:rPr>
        <w:t xml:space="preserve"> </w:t>
      </w:r>
      <w:r w:rsidR="005C1FDA" w:rsidRPr="00C929F3">
        <w:rPr>
          <w:rFonts w:asciiTheme="minorHAnsi" w:eastAsia="Times New Roman" w:hAnsiTheme="minorHAnsi" w:cstheme="minorHAnsi"/>
          <w:b/>
          <w:bCs/>
          <w:sz w:val="20"/>
          <w:szCs w:val="20"/>
        </w:rPr>
        <w:t>01/2025</w:t>
      </w:r>
    </w:p>
    <w:p w14:paraId="63037697" w14:textId="69C928E2" w:rsidR="00585028" w:rsidRPr="00C929F3" w:rsidRDefault="005A4737" w:rsidP="00585028">
      <w:pPr>
        <w:pStyle w:val="ListParagraph"/>
        <w:numPr>
          <w:ilvl w:val="0"/>
          <w:numId w:val="9"/>
        </w:numPr>
        <w:rPr>
          <w:rFonts w:eastAsia="Times New Roman"/>
          <w:sz w:val="20"/>
          <w:szCs w:val="20"/>
        </w:rPr>
      </w:pPr>
      <w:r>
        <w:rPr>
          <w:rFonts w:eastAsia="Times New Roman"/>
          <w:sz w:val="20"/>
          <w:szCs w:val="20"/>
        </w:rPr>
        <w:t>Was r</w:t>
      </w:r>
      <w:r w:rsidR="00585028" w:rsidRPr="00C929F3">
        <w:rPr>
          <w:rFonts w:eastAsia="Times New Roman"/>
          <w:sz w:val="20"/>
          <w:szCs w:val="20"/>
        </w:rPr>
        <w:t>esponsible for the procurement of various components for Machining/Fabrication Module center, ensuring supplier compliance with regulatory and internal procurement standards.</w:t>
      </w:r>
    </w:p>
    <w:p w14:paraId="5175E5EE" w14:textId="77777777" w:rsidR="00CC1B7D" w:rsidRPr="00CC1B7D" w:rsidRDefault="00CC1B7D" w:rsidP="00CC1B7D">
      <w:pPr>
        <w:pStyle w:val="ListParagraph"/>
        <w:numPr>
          <w:ilvl w:val="0"/>
          <w:numId w:val="9"/>
        </w:numPr>
        <w:rPr>
          <w:rFonts w:eastAsia="Times New Roman"/>
          <w:sz w:val="20"/>
          <w:szCs w:val="20"/>
        </w:rPr>
      </w:pPr>
      <w:r w:rsidRPr="00CC1B7D">
        <w:rPr>
          <w:rFonts w:eastAsia="Times New Roman"/>
          <w:sz w:val="20"/>
          <w:szCs w:val="20"/>
        </w:rPr>
        <w:t>Oversaw procurement and supplier management for machining/fabrication components supporting high-priority aerospace programs.</w:t>
      </w:r>
    </w:p>
    <w:p w14:paraId="3302B8BF" w14:textId="77777777" w:rsidR="00CC1B7D" w:rsidRPr="00CC1B7D" w:rsidRDefault="00CC1B7D" w:rsidP="00CC1B7D">
      <w:pPr>
        <w:pStyle w:val="ListParagraph"/>
        <w:numPr>
          <w:ilvl w:val="0"/>
          <w:numId w:val="9"/>
        </w:numPr>
        <w:rPr>
          <w:rFonts w:eastAsia="Times New Roman"/>
          <w:sz w:val="20"/>
          <w:szCs w:val="20"/>
        </w:rPr>
      </w:pPr>
      <w:r w:rsidRPr="00CC1B7D">
        <w:rPr>
          <w:rFonts w:eastAsia="Times New Roman"/>
          <w:sz w:val="20"/>
          <w:szCs w:val="20"/>
        </w:rPr>
        <w:t>Executed sourcing initiatives and led supplier performance reviews, resulting in improved delivery reliability.</w:t>
      </w:r>
    </w:p>
    <w:p w14:paraId="0A7656B3" w14:textId="0E32DFED" w:rsidR="00CC1B7D" w:rsidRPr="00CC1B7D" w:rsidRDefault="00CC1B7D" w:rsidP="00CC1B7D">
      <w:pPr>
        <w:pStyle w:val="ListParagraph"/>
        <w:numPr>
          <w:ilvl w:val="0"/>
          <w:numId w:val="9"/>
        </w:numPr>
        <w:rPr>
          <w:rFonts w:eastAsia="Times New Roman"/>
          <w:sz w:val="20"/>
          <w:szCs w:val="20"/>
        </w:rPr>
      </w:pPr>
      <w:r w:rsidRPr="00CC1B7D">
        <w:rPr>
          <w:rFonts w:eastAsia="Times New Roman"/>
          <w:sz w:val="20"/>
          <w:szCs w:val="20"/>
        </w:rPr>
        <w:t>Resolved technical and quality issues through cross-functional coordination with engineering and QA teams.</w:t>
      </w:r>
    </w:p>
    <w:p w14:paraId="78E8C64C" w14:textId="77777777" w:rsidR="00CC1B7D" w:rsidRPr="00CC1B7D" w:rsidRDefault="00CC1B7D" w:rsidP="00CC1B7D">
      <w:pPr>
        <w:pStyle w:val="ListParagraph"/>
        <w:numPr>
          <w:ilvl w:val="0"/>
          <w:numId w:val="9"/>
        </w:numPr>
        <w:rPr>
          <w:rFonts w:eastAsia="Times New Roman"/>
          <w:sz w:val="20"/>
          <w:szCs w:val="20"/>
        </w:rPr>
      </w:pPr>
      <w:r w:rsidRPr="00CC1B7D">
        <w:rPr>
          <w:rFonts w:eastAsia="Times New Roman"/>
          <w:sz w:val="20"/>
          <w:szCs w:val="20"/>
        </w:rPr>
        <w:t>Ensured FAR/DFAR and ITAR compliance in all procurement activities.</w:t>
      </w:r>
    </w:p>
    <w:p w14:paraId="150C576F" w14:textId="77777777" w:rsidR="00CC1B7D" w:rsidRDefault="00CC1B7D" w:rsidP="00CC1B7D">
      <w:pPr>
        <w:pStyle w:val="ListParagraph"/>
        <w:numPr>
          <w:ilvl w:val="0"/>
          <w:numId w:val="9"/>
        </w:numPr>
        <w:rPr>
          <w:rFonts w:eastAsia="Times New Roman"/>
          <w:sz w:val="20"/>
          <w:szCs w:val="20"/>
        </w:rPr>
      </w:pPr>
      <w:r w:rsidRPr="00CC1B7D">
        <w:rPr>
          <w:rFonts w:eastAsia="Times New Roman"/>
          <w:sz w:val="20"/>
          <w:szCs w:val="20"/>
        </w:rPr>
        <w:t>Drove process improvements through KPI tracking, supplier engagement, and contract optimization.</w:t>
      </w:r>
    </w:p>
    <w:p w14:paraId="58D4E394" w14:textId="77777777" w:rsidR="00E86398" w:rsidRPr="00E86398" w:rsidRDefault="00E86398" w:rsidP="00E86398">
      <w:pPr>
        <w:pStyle w:val="ListParagraph"/>
        <w:numPr>
          <w:ilvl w:val="0"/>
          <w:numId w:val="9"/>
        </w:numPr>
        <w:rPr>
          <w:rFonts w:eastAsia="Times New Roman"/>
          <w:sz w:val="20"/>
          <w:szCs w:val="20"/>
        </w:rPr>
      </w:pPr>
      <w:r w:rsidRPr="00E86398">
        <w:rPr>
          <w:rFonts w:eastAsia="Times New Roman"/>
          <w:sz w:val="20"/>
          <w:szCs w:val="20"/>
        </w:rPr>
        <w:t>Lead tactical procurement operations supporting production schedules, supplier performance, inventory management, and MRP compliance.</w:t>
      </w:r>
    </w:p>
    <w:p w14:paraId="7A2B79F5" w14:textId="77777777" w:rsidR="00E86398" w:rsidRPr="00E86398" w:rsidRDefault="00E86398" w:rsidP="00E86398">
      <w:pPr>
        <w:pStyle w:val="ListParagraph"/>
        <w:numPr>
          <w:ilvl w:val="0"/>
          <w:numId w:val="9"/>
        </w:numPr>
        <w:rPr>
          <w:rFonts w:eastAsia="Times New Roman"/>
          <w:sz w:val="20"/>
          <w:szCs w:val="20"/>
        </w:rPr>
      </w:pPr>
      <w:r w:rsidRPr="00E86398">
        <w:rPr>
          <w:rFonts w:eastAsia="Times New Roman"/>
          <w:sz w:val="20"/>
          <w:szCs w:val="20"/>
        </w:rPr>
        <w:t>Manage and coach a procurement team, improving performance against KPIs including on-time delivery and inventory turnover.</w:t>
      </w:r>
    </w:p>
    <w:p w14:paraId="70F299FF" w14:textId="77777777" w:rsidR="00E86398" w:rsidRPr="00E86398" w:rsidRDefault="00E86398" w:rsidP="00E86398">
      <w:pPr>
        <w:pStyle w:val="ListParagraph"/>
        <w:numPr>
          <w:ilvl w:val="0"/>
          <w:numId w:val="9"/>
        </w:numPr>
        <w:rPr>
          <w:rFonts w:eastAsia="Times New Roman"/>
          <w:sz w:val="20"/>
          <w:szCs w:val="20"/>
        </w:rPr>
      </w:pPr>
      <w:r w:rsidRPr="00E86398">
        <w:rPr>
          <w:rFonts w:eastAsia="Times New Roman"/>
          <w:sz w:val="20"/>
          <w:szCs w:val="20"/>
        </w:rPr>
        <w:t>Develop strategic improvement initiatives and lead lean projects to streamline procurement workflows and reduce waste.</w:t>
      </w:r>
    </w:p>
    <w:p w14:paraId="260ABE5B" w14:textId="77777777" w:rsidR="00E86398" w:rsidRPr="00E86398" w:rsidRDefault="00E86398" w:rsidP="00E86398">
      <w:pPr>
        <w:pStyle w:val="ListParagraph"/>
        <w:numPr>
          <w:ilvl w:val="0"/>
          <w:numId w:val="9"/>
        </w:numPr>
        <w:rPr>
          <w:rFonts w:eastAsia="Times New Roman"/>
          <w:sz w:val="20"/>
          <w:szCs w:val="20"/>
        </w:rPr>
      </w:pPr>
      <w:r w:rsidRPr="00E86398">
        <w:rPr>
          <w:rFonts w:eastAsia="Times New Roman"/>
          <w:sz w:val="20"/>
          <w:szCs w:val="20"/>
        </w:rPr>
        <w:t>Collaborate with engineering, quality, and facilities departments to align procurement objectives with business needs.</w:t>
      </w:r>
    </w:p>
    <w:p w14:paraId="6B841753" w14:textId="05356023" w:rsidR="00E86398" w:rsidRPr="00CC1B7D" w:rsidRDefault="00E86398" w:rsidP="00E86398">
      <w:pPr>
        <w:pStyle w:val="ListParagraph"/>
        <w:numPr>
          <w:ilvl w:val="0"/>
          <w:numId w:val="9"/>
        </w:numPr>
        <w:rPr>
          <w:rFonts w:eastAsia="Times New Roman"/>
          <w:sz w:val="20"/>
          <w:szCs w:val="20"/>
        </w:rPr>
      </w:pPr>
      <w:r w:rsidRPr="00E86398">
        <w:rPr>
          <w:rFonts w:eastAsia="Times New Roman"/>
          <w:sz w:val="20"/>
          <w:szCs w:val="20"/>
        </w:rPr>
        <w:t>Track and report procurement metrics to executive leadership and support Gemba walks and CI programs</w:t>
      </w:r>
    </w:p>
    <w:p w14:paraId="6B83347E" w14:textId="1B96E8CA" w:rsidR="00585028" w:rsidRPr="00C929F3" w:rsidRDefault="00585028" w:rsidP="00CC1B7D">
      <w:pPr>
        <w:pStyle w:val="ListParagraph"/>
        <w:rPr>
          <w:rFonts w:eastAsia="Times New Roman"/>
          <w:sz w:val="20"/>
          <w:szCs w:val="20"/>
        </w:rPr>
      </w:pPr>
    </w:p>
    <w:p w14:paraId="0D72D1A5" w14:textId="0A2477A1" w:rsidR="007C36FD" w:rsidRPr="00C929F3" w:rsidRDefault="00851A2F"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Quest Global Engineering, Windsor CT</w:t>
      </w:r>
      <w:r w:rsidR="00F009D6" w:rsidRPr="00C929F3">
        <w:rPr>
          <w:rFonts w:asciiTheme="minorHAnsi" w:eastAsia="Times New Roman" w:hAnsiTheme="minorHAnsi" w:cstheme="minorHAnsi"/>
          <w:b/>
          <w:bCs/>
          <w:sz w:val="20"/>
          <w:szCs w:val="20"/>
        </w:rPr>
        <w:t xml:space="preserve"> </w:t>
      </w:r>
    </w:p>
    <w:p w14:paraId="6D21F951" w14:textId="76F5C89D" w:rsidR="00851A2F" w:rsidRPr="00C929F3" w:rsidRDefault="00851A2F"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 xml:space="preserve"> Senior </w:t>
      </w:r>
      <w:r w:rsidR="003D6A86" w:rsidRPr="00C929F3">
        <w:rPr>
          <w:rFonts w:asciiTheme="minorHAnsi" w:eastAsia="Times New Roman" w:hAnsiTheme="minorHAnsi" w:cstheme="minorHAnsi"/>
          <w:b/>
          <w:bCs/>
          <w:sz w:val="20"/>
          <w:szCs w:val="20"/>
        </w:rPr>
        <w:t>S</w:t>
      </w:r>
      <w:r w:rsidRPr="00C929F3">
        <w:rPr>
          <w:rFonts w:asciiTheme="minorHAnsi" w:eastAsia="Times New Roman" w:hAnsiTheme="minorHAnsi" w:cstheme="minorHAnsi"/>
          <w:b/>
          <w:bCs/>
          <w:sz w:val="20"/>
          <w:szCs w:val="20"/>
        </w:rPr>
        <w:t>uppl</w:t>
      </w:r>
      <w:r w:rsidR="003D6A86" w:rsidRPr="00C929F3">
        <w:rPr>
          <w:rFonts w:asciiTheme="minorHAnsi" w:eastAsia="Times New Roman" w:hAnsiTheme="minorHAnsi" w:cstheme="minorHAnsi"/>
          <w:b/>
          <w:bCs/>
          <w:sz w:val="20"/>
          <w:szCs w:val="20"/>
        </w:rPr>
        <w:t>y</w:t>
      </w:r>
      <w:r w:rsidRPr="00C929F3">
        <w:rPr>
          <w:rFonts w:asciiTheme="minorHAnsi" w:eastAsia="Times New Roman" w:hAnsiTheme="minorHAnsi" w:cstheme="minorHAnsi"/>
          <w:b/>
          <w:bCs/>
          <w:sz w:val="20"/>
          <w:szCs w:val="20"/>
        </w:rPr>
        <w:t xml:space="preserve"> Chain Specialist</w:t>
      </w:r>
      <w:r w:rsidR="00862E55" w:rsidRPr="00C929F3">
        <w:rPr>
          <w:rFonts w:asciiTheme="minorHAnsi" w:eastAsia="Times New Roman" w:hAnsiTheme="minorHAnsi" w:cstheme="minorHAnsi"/>
          <w:b/>
          <w:bCs/>
          <w:sz w:val="20"/>
          <w:szCs w:val="20"/>
        </w:rPr>
        <w:t xml:space="preserve">: </w:t>
      </w:r>
      <w:r w:rsidRPr="00C929F3">
        <w:rPr>
          <w:rFonts w:asciiTheme="minorHAnsi" w:eastAsia="Times New Roman" w:hAnsiTheme="minorHAnsi" w:cstheme="minorHAnsi"/>
          <w:b/>
          <w:bCs/>
          <w:sz w:val="20"/>
          <w:szCs w:val="20"/>
        </w:rPr>
        <w:t xml:space="preserve">09/2021 – </w:t>
      </w:r>
      <w:r w:rsidR="00284709" w:rsidRPr="00C929F3">
        <w:rPr>
          <w:rFonts w:asciiTheme="minorHAnsi" w:eastAsia="Times New Roman" w:hAnsiTheme="minorHAnsi" w:cstheme="minorHAnsi"/>
          <w:b/>
          <w:bCs/>
          <w:sz w:val="20"/>
          <w:szCs w:val="20"/>
        </w:rPr>
        <w:t>08</w:t>
      </w:r>
      <w:r w:rsidR="005336EB" w:rsidRPr="00C929F3">
        <w:rPr>
          <w:rFonts w:asciiTheme="minorHAnsi" w:eastAsia="Times New Roman" w:hAnsiTheme="minorHAnsi" w:cstheme="minorHAnsi"/>
          <w:b/>
          <w:bCs/>
          <w:sz w:val="20"/>
          <w:szCs w:val="20"/>
        </w:rPr>
        <w:t>/202</w:t>
      </w:r>
      <w:r w:rsidR="00284709" w:rsidRPr="00C929F3">
        <w:rPr>
          <w:rFonts w:asciiTheme="minorHAnsi" w:eastAsia="Times New Roman" w:hAnsiTheme="minorHAnsi" w:cstheme="minorHAnsi"/>
          <w:b/>
          <w:bCs/>
          <w:sz w:val="20"/>
          <w:szCs w:val="20"/>
        </w:rPr>
        <w:t>2</w:t>
      </w:r>
      <w:r w:rsidRPr="00C929F3">
        <w:rPr>
          <w:rFonts w:asciiTheme="minorHAnsi" w:eastAsia="Times New Roman" w:hAnsiTheme="minorHAnsi" w:cstheme="minorHAnsi"/>
          <w:b/>
          <w:bCs/>
          <w:sz w:val="20"/>
          <w:szCs w:val="20"/>
        </w:rPr>
        <w:t xml:space="preserve"> </w:t>
      </w:r>
    </w:p>
    <w:p w14:paraId="39E0EE04" w14:textId="77777777" w:rsidR="00A15763" w:rsidRPr="00796FE7" w:rsidRDefault="00851A2F" w:rsidP="00796FE7">
      <w:pPr>
        <w:pStyle w:val="ListParagraph"/>
        <w:numPr>
          <w:ilvl w:val="0"/>
          <w:numId w:val="9"/>
        </w:numPr>
        <w:rPr>
          <w:rFonts w:eastAsia="Times New Roman"/>
          <w:sz w:val="20"/>
          <w:szCs w:val="20"/>
        </w:rPr>
      </w:pPr>
      <w:r w:rsidRPr="00796FE7">
        <w:rPr>
          <w:rFonts w:eastAsia="Times New Roman"/>
          <w:sz w:val="20"/>
          <w:szCs w:val="20"/>
        </w:rPr>
        <w:t>Identif</w:t>
      </w:r>
      <w:r w:rsidR="00F17B70" w:rsidRPr="00796FE7">
        <w:rPr>
          <w:rFonts w:eastAsia="Times New Roman"/>
          <w:sz w:val="20"/>
          <w:szCs w:val="20"/>
        </w:rPr>
        <w:t>ied</w:t>
      </w:r>
      <w:r w:rsidRPr="00796FE7">
        <w:rPr>
          <w:rFonts w:eastAsia="Times New Roman"/>
          <w:sz w:val="20"/>
          <w:szCs w:val="20"/>
        </w:rPr>
        <w:t xml:space="preserve"> systemic causes for poor delivery performance and develop supplier improvement plans. Facilitate</w:t>
      </w:r>
      <w:r w:rsidR="00F17B70" w:rsidRPr="00796FE7">
        <w:rPr>
          <w:rFonts w:eastAsia="Times New Roman"/>
          <w:sz w:val="20"/>
          <w:szCs w:val="20"/>
        </w:rPr>
        <w:t>d</w:t>
      </w:r>
      <w:r w:rsidRPr="00796FE7">
        <w:rPr>
          <w:rFonts w:eastAsia="Times New Roman"/>
          <w:sz w:val="20"/>
          <w:szCs w:val="20"/>
        </w:rPr>
        <w:t xml:space="preserve"> and conduct</w:t>
      </w:r>
      <w:r w:rsidR="00F17B70" w:rsidRPr="00796FE7">
        <w:rPr>
          <w:rFonts w:eastAsia="Times New Roman"/>
          <w:sz w:val="20"/>
          <w:szCs w:val="20"/>
        </w:rPr>
        <w:t>ed</w:t>
      </w:r>
      <w:r w:rsidRPr="00796FE7">
        <w:rPr>
          <w:rFonts w:eastAsia="Times New Roman"/>
          <w:sz w:val="20"/>
          <w:szCs w:val="20"/>
        </w:rPr>
        <w:t xml:space="preserve"> Supplier Health Assessments, Capacity Analysis and Rate Readiness</w:t>
      </w:r>
    </w:p>
    <w:p w14:paraId="453BA1D3" w14:textId="77777777" w:rsidR="00AB1E1C" w:rsidRPr="00796FE7" w:rsidRDefault="00AB1E1C" w:rsidP="00796FE7">
      <w:pPr>
        <w:pStyle w:val="ListParagraph"/>
        <w:numPr>
          <w:ilvl w:val="0"/>
          <w:numId w:val="9"/>
        </w:numPr>
        <w:rPr>
          <w:rFonts w:eastAsia="Times New Roman"/>
          <w:sz w:val="20"/>
          <w:szCs w:val="20"/>
        </w:rPr>
      </w:pPr>
      <w:r w:rsidRPr="00796FE7">
        <w:rPr>
          <w:rFonts w:eastAsia="Times New Roman"/>
          <w:sz w:val="20"/>
          <w:szCs w:val="20"/>
        </w:rPr>
        <w:t>Increased supplier on-time delivery from 78% to 95% through targeted health assessments and mitigation strategies.</w:t>
      </w:r>
    </w:p>
    <w:p w14:paraId="1BBBE83B" w14:textId="77777777" w:rsidR="00AB1E1C" w:rsidRPr="00796FE7" w:rsidRDefault="00AB1E1C" w:rsidP="00796FE7">
      <w:pPr>
        <w:pStyle w:val="ListParagraph"/>
        <w:numPr>
          <w:ilvl w:val="0"/>
          <w:numId w:val="9"/>
        </w:numPr>
        <w:rPr>
          <w:rFonts w:eastAsia="Times New Roman"/>
          <w:sz w:val="20"/>
          <w:szCs w:val="20"/>
        </w:rPr>
      </w:pPr>
      <w:r w:rsidRPr="00796FE7">
        <w:rPr>
          <w:rFonts w:eastAsia="Times New Roman"/>
          <w:sz w:val="20"/>
          <w:szCs w:val="20"/>
        </w:rPr>
        <w:t>Monitored work-in-progress at supplier sites and led root cause investigations to resolve chronic delays.</w:t>
      </w:r>
    </w:p>
    <w:p w14:paraId="4EE0B406" w14:textId="12C8EB57" w:rsidR="00C9030D" w:rsidRPr="00796FE7" w:rsidRDefault="00AB1E1C" w:rsidP="00796FE7">
      <w:pPr>
        <w:pStyle w:val="ListParagraph"/>
        <w:numPr>
          <w:ilvl w:val="0"/>
          <w:numId w:val="9"/>
        </w:numPr>
        <w:rPr>
          <w:rFonts w:eastAsia="Times New Roman"/>
          <w:sz w:val="20"/>
          <w:szCs w:val="20"/>
        </w:rPr>
      </w:pPr>
      <w:r w:rsidRPr="00796FE7">
        <w:rPr>
          <w:rFonts w:eastAsia="Times New Roman"/>
          <w:sz w:val="20"/>
          <w:szCs w:val="20"/>
        </w:rPr>
        <w:t>Coordinated material flow and inventory with manufacturing schedules to ensure production continuity</w:t>
      </w:r>
    </w:p>
    <w:p w14:paraId="26008386" w14:textId="77777777" w:rsidR="003F6C4B" w:rsidRPr="003F6C4B" w:rsidRDefault="003F6C4B" w:rsidP="003F6C4B">
      <w:pPr>
        <w:rPr>
          <w:rFonts w:asciiTheme="minorHAnsi" w:eastAsia="Times New Roman" w:hAnsiTheme="minorHAnsi" w:cstheme="minorHAnsi"/>
          <w:sz w:val="20"/>
          <w:szCs w:val="20"/>
        </w:rPr>
      </w:pPr>
    </w:p>
    <w:p w14:paraId="19AE997E" w14:textId="54098246" w:rsidR="00E11349" w:rsidRPr="00C929F3" w:rsidRDefault="00851A2F"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S</w:t>
      </w:r>
      <w:r w:rsidR="00F66EA3" w:rsidRPr="00C929F3">
        <w:rPr>
          <w:rFonts w:asciiTheme="minorHAnsi" w:eastAsia="Times New Roman" w:hAnsiTheme="minorHAnsi" w:cstheme="minorHAnsi"/>
          <w:b/>
          <w:bCs/>
          <w:sz w:val="20"/>
          <w:szCs w:val="20"/>
        </w:rPr>
        <w:t xml:space="preserve">upplier Management </w:t>
      </w:r>
      <w:r w:rsidR="006406D3" w:rsidRPr="00C929F3">
        <w:rPr>
          <w:rFonts w:asciiTheme="minorHAnsi" w:eastAsia="Times New Roman" w:hAnsiTheme="minorHAnsi" w:cstheme="minorHAnsi"/>
          <w:b/>
          <w:bCs/>
          <w:sz w:val="20"/>
          <w:szCs w:val="20"/>
        </w:rPr>
        <w:t>Solutions (</w:t>
      </w:r>
      <w:r w:rsidR="000713DE" w:rsidRPr="00C929F3">
        <w:rPr>
          <w:rFonts w:asciiTheme="minorHAnsi" w:eastAsia="Times New Roman" w:hAnsiTheme="minorHAnsi" w:cstheme="minorHAnsi"/>
          <w:b/>
          <w:bCs/>
          <w:sz w:val="20"/>
          <w:szCs w:val="20"/>
        </w:rPr>
        <w:t>TRIGO Group</w:t>
      </w:r>
      <w:r w:rsidR="002B7F22" w:rsidRPr="00C929F3">
        <w:rPr>
          <w:rFonts w:asciiTheme="minorHAnsi" w:eastAsia="Times New Roman" w:hAnsiTheme="minorHAnsi" w:cstheme="minorHAnsi"/>
          <w:b/>
          <w:bCs/>
          <w:sz w:val="20"/>
          <w:szCs w:val="20"/>
        </w:rPr>
        <w:t>)</w:t>
      </w:r>
      <w:r w:rsidR="004A6D86" w:rsidRPr="00C929F3">
        <w:rPr>
          <w:rFonts w:asciiTheme="minorHAnsi" w:eastAsia="Times New Roman" w:hAnsiTheme="minorHAnsi" w:cstheme="minorHAnsi"/>
          <w:b/>
          <w:bCs/>
          <w:sz w:val="20"/>
          <w:szCs w:val="20"/>
        </w:rPr>
        <w:t xml:space="preserve"> </w:t>
      </w:r>
    </w:p>
    <w:p w14:paraId="6D14DF36" w14:textId="7D7D265D" w:rsidR="00F23A33" w:rsidRPr="00C929F3" w:rsidRDefault="00851A2F"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 xml:space="preserve">Temecula CA Supplier Delivery Assurance </w:t>
      </w:r>
      <w:r w:rsidR="00877028" w:rsidRPr="00C929F3">
        <w:rPr>
          <w:rFonts w:asciiTheme="minorHAnsi" w:eastAsia="Times New Roman" w:hAnsiTheme="minorHAnsi" w:cstheme="minorHAnsi"/>
          <w:b/>
          <w:bCs/>
          <w:sz w:val="20"/>
          <w:szCs w:val="20"/>
        </w:rPr>
        <w:t>Manager</w:t>
      </w:r>
      <w:r w:rsidR="00862E55" w:rsidRPr="00C929F3">
        <w:rPr>
          <w:rFonts w:asciiTheme="minorHAnsi" w:eastAsia="Times New Roman" w:hAnsiTheme="minorHAnsi" w:cstheme="minorHAnsi"/>
          <w:b/>
          <w:bCs/>
          <w:sz w:val="20"/>
          <w:szCs w:val="20"/>
        </w:rPr>
        <w:t xml:space="preserve">: </w:t>
      </w:r>
      <w:r w:rsidRPr="00C929F3">
        <w:rPr>
          <w:rFonts w:asciiTheme="minorHAnsi" w:eastAsia="Times New Roman" w:hAnsiTheme="minorHAnsi" w:cstheme="minorHAnsi"/>
          <w:b/>
          <w:bCs/>
          <w:sz w:val="20"/>
          <w:szCs w:val="20"/>
        </w:rPr>
        <w:t xml:space="preserve"> 03/2019 – 8/2021 </w:t>
      </w:r>
    </w:p>
    <w:p w14:paraId="7F771C5D" w14:textId="44534B4D" w:rsidR="00F23A33" w:rsidRPr="00796FE7" w:rsidRDefault="00851A2F" w:rsidP="00796FE7">
      <w:pPr>
        <w:pStyle w:val="ListParagraph"/>
        <w:numPr>
          <w:ilvl w:val="0"/>
          <w:numId w:val="9"/>
        </w:numPr>
        <w:rPr>
          <w:rFonts w:eastAsia="Times New Roman"/>
          <w:sz w:val="20"/>
          <w:szCs w:val="20"/>
        </w:rPr>
      </w:pPr>
      <w:r w:rsidRPr="00796FE7">
        <w:rPr>
          <w:rFonts w:eastAsia="Times New Roman"/>
          <w:sz w:val="20"/>
          <w:szCs w:val="20"/>
        </w:rPr>
        <w:t xml:space="preserve">Managed supplier relations and provided </w:t>
      </w:r>
      <w:r w:rsidR="00EF117F" w:rsidRPr="00796FE7">
        <w:rPr>
          <w:rFonts w:eastAsia="Times New Roman"/>
          <w:sz w:val="20"/>
          <w:szCs w:val="20"/>
        </w:rPr>
        <w:t>a</w:t>
      </w:r>
      <w:r w:rsidRPr="00796FE7">
        <w:rPr>
          <w:rFonts w:eastAsia="Times New Roman"/>
          <w:sz w:val="20"/>
          <w:szCs w:val="20"/>
        </w:rPr>
        <w:t xml:space="preserve"> vital link between </w:t>
      </w:r>
      <w:r w:rsidR="0005569D" w:rsidRPr="00796FE7">
        <w:rPr>
          <w:rFonts w:eastAsia="Times New Roman"/>
          <w:sz w:val="20"/>
          <w:szCs w:val="20"/>
        </w:rPr>
        <w:t>programs</w:t>
      </w:r>
      <w:r w:rsidRPr="00796FE7">
        <w:rPr>
          <w:rFonts w:eastAsia="Times New Roman"/>
          <w:sz w:val="20"/>
          <w:szCs w:val="20"/>
        </w:rPr>
        <w:t xml:space="preserve"> and their key supplier base to </w:t>
      </w:r>
      <w:r w:rsidR="00524A7B" w:rsidRPr="00796FE7">
        <w:rPr>
          <w:rFonts w:eastAsia="Times New Roman"/>
          <w:sz w:val="20"/>
          <w:szCs w:val="20"/>
        </w:rPr>
        <w:t>improve</w:t>
      </w:r>
      <w:r w:rsidRPr="00796FE7">
        <w:rPr>
          <w:rFonts w:eastAsia="Times New Roman"/>
          <w:sz w:val="20"/>
          <w:szCs w:val="20"/>
        </w:rPr>
        <w:t xml:space="preserve"> </w:t>
      </w:r>
      <w:r w:rsidR="00EF117F" w:rsidRPr="00796FE7">
        <w:rPr>
          <w:rFonts w:eastAsia="Times New Roman"/>
          <w:sz w:val="20"/>
          <w:szCs w:val="20"/>
        </w:rPr>
        <w:t>delivery time</w:t>
      </w:r>
      <w:r w:rsidRPr="00796FE7">
        <w:rPr>
          <w:rFonts w:eastAsia="Times New Roman"/>
          <w:sz w:val="20"/>
          <w:szCs w:val="20"/>
        </w:rPr>
        <w:t xml:space="preserve"> for critical and non-critical </w:t>
      </w:r>
      <w:r w:rsidR="00EF117F" w:rsidRPr="00796FE7">
        <w:rPr>
          <w:rFonts w:eastAsia="Times New Roman"/>
          <w:sz w:val="20"/>
          <w:szCs w:val="20"/>
        </w:rPr>
        <w:t>parts.</w:t>
      </w:r>
    </w:p>
    <w:p w14:paraId="1ECD1DF1" w14:textId="77777777" w:rsidR="00875E3F" w:rsidRPr="00796FE7" w:rsidRDefault="00875E3F" w:rsidP="00796FE7">
      <w:pPr>
        <w:pStyle w:val="ListParagraph"/>
        <w:numPr>
          <w:ilvl w:val="0"/>
          <w:numId w:val="9"/>
        </w:numPr>
        <w:rPr>
          <w:rFonts w:eastAsia="Times New Roman"/>
          <w:sz w:val="20"/>
          <w:szCs w:val="20"/>
        </w:rPr>
      </w:pPr>
      <w:r w:rsidRPr="00796FE7">
        <w:rPr>
          <w:rFonts w:eastAsia="Times New Roman"/>
          <w:sz w:val="20"/>
          <w:szCs w:val="20"/>
        </w:rPr>
        <w:t>Tracked the flow of critical/hot parts through the suppliers manufacturing shop from the raw material phase, through manufacturing, quality, shipping, and delivery to the customer.</w:t>
      </w:r>
    </w:p>
    <w:p w14:paraId="289018DD" w14:textId="77777777" w:rsidR="00E10C0D" w:rsidRPr="00796FE7" w:rsidRDefault="00E10C0D" w:rsidP="00796FE7">
      <w:pPr>
        <w:pStyle w:val="ListParagraph"/>
        <w:numPr>
          <w:ilvl w:val="0"/>
          <w:numId w:val="9"/>
        </w:numPr>
        <w:rPr>
          <w:rFonts w:eastAsia="Times New Roman"/>
          <w:sz w:val="20"/>
          <w:szCs w:val="20"/>
        </w:rPr>
      </w:pPr>
      <w:r w:rsidRPr="00796FE7">
        <w:rPr>
          <w:rFonts w:eastAsia="Times New Roman"/>
          <w:sz w:val="20"/>
          <w:szCs w:val="20"/>
        </w:rPr>
        <w:t>Improved supplier delivery performance and returned key suppliers to MRP compliance.</w:t>
      </w:r>
    </w:p>
    <w:p w14:paraId="3B16AC14" w14:textId="77777777" w:rsidR="00E10C0D" w:rsidRPr="00796FE7" w:rsidRDefault="00E10C0D" w:rsidP="00796FE7">
      <w:pPr>
        <w:pStyle w:val="ListParagraph"/>
        <w:numPr>
          <w:ilvl w:val="0"/>
          <w:numId w:val="9"/>
        </w:numPr>
        <w:rPr>
          <w:rFonts w:eastAsia="Times New Roman"/>
          <w:sz w:val="20"/>
          <w:szCs w:val="20"/>
        </w:rPr>
      </w:pPr>
      <w:r w:rsidRPr="00796FE7">
        <w:rPr>
          <w:rFonts w:eastAsia="Times New Roman"/>
          <w:sz w:val="20"/>
          <w:szCs w:val="20"/>
        </w:rPr>
        <w:t>Led long-term corrective actions and tracked part movement from raw material to delivery.</w:t>
      </w:r>
    </w:p>
    <w:p w14:paraId="6FD45447" w14:textId="77777777" w:rsidR="00E10C0D" w:rsidRPr="00796FE7" w:rsidRDefault="00E10C0D" w:rsidP="00796FE7">
      <w:pPr>
        <w:pStyle w:val="ListParagraph"/>
        <w:numPr>
          <w:ilvl w:val="0"/>
          <w:numId w:val="9"/>
        </w:numPr>
        <w:rPr>
          <w:rFonts w:eastAsia="Times New Roman"/>
          <w:sz w:val="20"/>
          <w:szCs w:val="20"/>
        </w:rPr>
      </w:pPr>
      <w:r w:rsidRPr="00796FE7">
        <w:rPr>
          <w:rFonts w:eastAsia="Times New Roman"/>
          <w:sz w:val="20"/>
          <w:szCs w:val="20"/>
        </w:rPr>
        <w:t>Provided real-time reporting on delivery risks and implemented recovery plans.</w:t>
      </w:r>
    </w:p>
    <w:p w14:paraId="29008E62" w14:textId="2AC1D6CC" w:rsidR="0009215A" w:rsidRPr="00C929F3" w:rsidRDefault="00851A2F"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 xml:space="preserve">DAKOTA MOON </w:t>
      </w:r>
      <w:r w:rsidR="00A71A66" w:rsidRPr="00C929F3">
        <w:rPr>
          <w:rFonts w:asciiTheme="minorHAnsi" w:eastAsia="Times New Roman" w:hAnsiTheme="minorHAnsi" w:cstheme="minorHAnsi"/>
          <w:b/>
          <w:bCs/>
          <w:sz w:val="20"/>
          <w:szCs w:val="20"/>
        </w:rPr>
        <w:t>ENTERPRISES (</w:t>
      </w:r>
      <w:r w:rsidR="0009215A" w:rsidRPr="00C929F3">
        <w:rPr>
          <w:rFonts w:asciiTheme="minorHAnsi" w:eastAsia="Times New Roman" w:hAnsiTheme="minorHAnsi" w:cstheme="minorHAnsi"/>
          <w:b/>
          <w:bCs/>
          <w:sz w:val="20"/>
          <w:szCs w:val="20"/>
        </w:rPr>
        <w:t xml:space="preserve">Acquired by </w:t>
      </w:r>
      <w:r w:rsidR="00032801" w:rsidRPr="00C929F3">
        <w:rPr>
          <w:rFonts w:asciiTheme="minorHAnsi" w:eastAsia="Times New Roman" w:hAnsiTheme="minorHAnsi" w:cstheme="minorHAnsi"/>
          <w:b/>
          <w:bCs/>
          <w:sz w:val="20"/>
          <w:szCs w:val="20"/>
        </w:rPr>
        <w:t>Quest Global</w:t>
      </w:r>
      <w:r w:rsidR="0031577B" w:rsidRPr="00C929F3">
        <w:rPr>
          <w:rFonts w:asciiTheme="minorHAnsi" w:eastAsia="Times New Roman" w:hAnsiTheme="minorHAnsi" w:cstheme="minorHAnsi"/>
          <w:b/>
          <w:bCs/>
          <w:sz w:val="20"/>
          <w:szCs w:val="20"/>
        </w:rPr>
        <w:t>)</w:t>
      </w:r>
      <w:r w:rsidR="0009215A" w:rsidRPr="00C929F3">
        <w:rPr>
          <w:rFonts w:asciiTheme="minorHAnsi" w:eastAsia="Times New Roman" w:hAnsiTheme="minorHAnsi" w:cstheme="minorHAnsi"/>
          <w:b/>
          <w:bCs/>
          <w:sz w:val="20"/>
          <w:szCs w:val="20"/>
        </w:rPr>
        <w:t xml:space="preserve"> </w:t>
      </w:r>
      <w:r w:rsidR="00C90412" w:rsidRPr="00C929F3">
        <w:rPr>
          <w:rFonts w:asciiTheme="minorHAnsi" w:eastAsia="Times New Roman" w:hAnsiTheme="minorHAnsi" w:cstheme="minorHAnsi"/>
          <w:b/>
          <w:bCs/>
          <w:sz w:val="20"/>
          <w:szCs w:val="20"/>
        </w:rPr>
        <w:t>Hen</w:t>
      </w:r>
      <w:r w:rsidR="0009215A" w:rsidRPr="00C929F3">
        <w:rPr>
          <w:rFonts w:asciiTheme="minorHAnsi" w:eastAsia="Times New Roman" w:hAnsiTheme="minorHAnsi" w:cstheme="minorHAnsi"/>
          <w:b/>
          <w:bCs/>
          <w:sz w:val="20"/>
          <w:szCs w:val="20"/>
        </w:rPr>
        <w:t>derson NV</w:t>
      </w:r>
    </w:p>
    <w:p w14:paraId="1EDD5BF6" w14:textId="57A67C6F" w:rsidR="007A4FFA" w:rsidRPr="00C929F3" w:rsidRDefault="006E35B1"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 xml:space="preserve"> Supplier</w:t>
      </w:r>
      <w:r w:rsidR="00851A2F" w:rsidRPr="00C929F3">
        <w:rPr>
          <w:rFonts w:asciiTheme="minorHAnsi" w:eastAsia="Times New Roman" w:hAnsiTheme="minorHAnsi" w:cstheme="minorHAnsi"/>
          <w:b/>
          <w:bCs/>
          <w:sz w:val="20"/>
          <w:szCs w:val="20"/>
        </w:rPr>
        <w:t xml:space="preserve"> Recovery Specialist</w:t>
      </w:r>
      <w:r w:rsidR="00F87961" w:rsidRPr="00C929F3">
        <w:rPr>
          <w:rFonts w:asciiTheme="minorHAnsi" w:eastAsia="Times New Roman" w:hAnsiTheme="minorHAnsi" w:cstheme="minorHAnsi"/>
          <w:b/>
          <w:bCs/>
          <w:sz w:val="20"/>
          <w:szCs w:val="20"/>
        </w:rPr>
        <w:t xml:space="preserve"> </w:t>
      </w:r>
      <w:r w:rsidR="00851A2F" w:rsidRPr="00C929F3">
        <w:rPr>
          <w:rFonts w:asciiTheme="minorHAnsi" w:eastAsia="Times New Roman" w:hAnsiTheme="minorHAnsi" w:cstheme="minorHAnsi"/>
          <w:b/>
          <w:bCs/>
          <w:sz w:val="20"/>
          <w:szCs w:val="20"/>
        </w:rPr>
        <w:t>10/2017 – 03/2019</w:t>
      </w:r>
    </w:p>
    <w:p w14:paraId="4A98AEF3" w14:textId="77777777" w:rsidR="00EC1F30" w:rsidRPr="00796FE7" w:rsidRDefault="00851A2F" w:rsidP="00796FE7">
      <w:pPr>
        <w:pStyle w:val="ListParagraph"/>
        <w:numPr>
          <w:ilvl w:val="0"/>
          <w:numId w:val="9"/>
        </w:numPr>
        <w:rPr>
          <w:rFonts w:eastAsia="Times New Roman"/>
          <w:sz w:val="20"/>
          <w:szCs w:val="20"/>
        </w:rPr>
      </w:pPr>
      <w:r w:rsidRPr="00796FE7">
        <w:rPr>
          <w:rFonts w:eastAsia="Times New Roman"/>
          <w:sz w:val="20"/>
          <w:szCs w:val="20"/>
        </w:rPr>
        <w:t xml:space="preserve">Managed supplier delivery assurance processes to achieve day-to-day delivery objectives for Aerospace </w:t>
      </w:r>
      <w:r w:rsidR="00EC1F30" w:rsidRPr="00796FE7">
        <w:rPr>
          <w:rFonts w:eastAsia="Times New Roman"/>
          <w:sz w:val="20"/>
          <w:szCs w:val="20"/>
        </w:rPr>
        <w:t>programs</w:t>
      </w:r>
    </w:p>
    <w:p w14:paraId="39E25202" w14:textId="77777777" w:rsidR="00C75997" w:rsidRPr="00796FE7" w:rsidRDefault="00C75997" w:rsidP="00796FE7">
      <w:pPr>
        <w:pStyle w:val="ListParagraph"/>
        <w:numPr>
          <w:ilvl w:val="0"/>
          <w:numId w:val="9"/>
        </w:numPr>
        <w:rPr>
          <w:rFonts w:eastAsia="Times New Roman"/>
          <w:sz w:val="20"/>
          <w:szCs w:val="20"/>
        </w:rPr>
      </w:pPr>
      <w:r w:rsidRPr="00796FE7">
        <w:rPr>
          <w:rFonts w:eastAsia="Times New Roman"/>
          <w:sz w:val="20"/>
          <w:szCs w:val="20"/>
        </w:rPr>
        <w:t>Spearheaded recovery initiatives for underperforming suppliers, reducing past-due orders and stabilizing output.</w:t>
      </w:r>
    </w:p>
    <w:p w14:paraId="3A70DAB0" w14:textId="77777777" w:rsidR="00C75997" w:rsidRPr="00796FE7" w:rsidRDefault="00C75997" w:rsidP="00796FE7">
      <w:pPr>
        <w:pStyle w:val="ListParagraph"/>
        <w:numPr>
          <w:ilvl w:val="0"/>
          <w:numId w:val="9"/>
        </w:numPr>
        <w:rPr>
          <w:rFonts w:eastAsia="Times New Roman"/>
          <w:sz w:val="20"/>
          <w:szCs w:val="20"/>
        </w:rPr>
      </w:pPr>
      <w:r w:rsidRPr="00796FE7">
        <w:rPr>
          <w:rFonts w:eastAsia="Times New Roman"/>
          <w:sz w:val="20"/>
          <w:szCs w:val="20"/>
        </w:rPr>
        <w:t>Conducted executive reviews, validated supplier capacity, and expedited shipments to meet project timelines.</w:t>
      </w:r>
    </w:p>
    <w:p w14:paraId="169A9CB6" w14:textId="5DF27CD9" w:rsidR="00911BF3" w:rsidRPr="00796FE7" w:rsidRDefault="00851A2F" w:rsidP="00796FE7">
      <w:pPr>
        <w:pStyle w:val="ListParagraph"/>
        <w:numPr>
          <w:ilvl w:val="0"/>
          <w:numId w:val="9"/>
        </w:numPr>
        <w:rPr>
          <w:rFonts w:eastAsia="Times New Roman"/>
          <w:sz w:val="20"/>
          <w:szCs w:val="20"/>
        </w:rPr>
      </w:pPr>
      <w:r w:rsidRPr="00796FE7">
        <w:rPr>
          <w:rFonts w:eastAsia="Times New Roman"/>
          <w:sz w:val="20"/>
          <w:szCs w:val="20"/>
        </w:rPr>
        <w:t xml:space="preserve">Oversaw supplier recovery efforts which include validation of forecasts, acknowledged POs to support demand, improve supplier Line of Balances (LOB) and past dues (PD), verification of raw material, resolve poor yields &amp; quality performance, resolve capacity issues, identify tooling / machine gap </w:t>
      </w:r>
      <w:r w:rsidR="00EF117F" w:rsidRPr="00796FE7">
        <w:rPr>
          <w:rFonts w:eastAsia="Times New Roman"/>
          <w:sz w:val="20"/>
          <w:szCs w:val="20"/>
        </w:rPr>
        <w:t>needs.</w:t>
      </w:r>
    </w:p>
    <w:p w14:paraId="13AEFF75" w14:textId="740D5022" w:rsidR="007C36FD" w:rsidRPr="00C929F3" w:rsidRDefault="00E404F7"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Hy Axiom</w:t>
      </w:r>
      <w:r w:rsidR="0062207D" w:rsidRPr="00C929F3">
        <w:rPr>
          <w:rFonts w:asciiTheme="minorHAnsi" w:eastAsia="Times New Roman" w:hAnsiTheme="minorHAnsi" w:cstheme="minorHAnsi"/>
          <w:b/>
          <w:bCs/>
          <w:sz w:val="20"/>
          <w:szCs w:val="20"/>
        </w:rPr>
        <w:t xml:space="preserve"> Inc</w:t>
      </w:r>
      <w:r w:rsidR="004E6904">
        <w:rPr>
          <w:rFonts w:asciiTheme="minorHAnsi" w:eastAsia="Times New Roman" w:hAnsiTheme="minorHAnsi" w:cstheme="minorHAnsi"/>
          <w:b/>
          <w:bCs/>
          <w:sz w:val="20"/>
          <w:szCs w:val="20"/>
        </w:rPr>
        <w:t xml:space="preserve"> </w:t>
      </w:r>
      <w:r w:rsidR="00486412">
        <w:rPr>
          <w:rFonts w:asciiTheme="minorHAnsi" w:eastAsia="Times New Roman" w:hAnsiTheme="minorHAnsi" w:cstheme="minorHAnsi"/>
          <w:b/>
          <w:bCs/>
          <w:sz w:val="20"/>
          <w:szCs w:val="20"/>
        </w:rPr>
        <w:t>formerl</w:t>
      </w:r>
      <w:r w:rsidR="004E6904">
        <w:rPr>
          <w:rFonts w:asciiTheme="minorHAnsi" w:eastAsia="Times New Roman" w:hAnsiTheme="minorHAnsi" w:cstheme="minorHAnsi"/>
          <w:b/>
          <w:bCs/>
          <w:sz w:val="20"/>
          <w:szCs w:val="20"/>
        </w:rPr>
        <w:t xml:space="preserve">y known as </w:t>
      </w:r>
      <w:r w:rsidR="004E6904" w:rsidRPr="00C929F3">
        <w:rPr>
          <w:rFonts w:asciiTheme="minorHAnsi" w:eastAsia="Times New Roman" w:hAnsiTheme="minorHAnsi" w:cstheme="minorHAnsi"/>
          <w:b/>
          <w:bCs/>
          <w:sz w:val="20"/>
          <w:szCs w:val="20"/>
        </w:rPr>
        <w:t>DOOSAN FUEL CELLS AMERICA</w:t>
      </w:r>
    </w:p>
    <w:p w14:paraId="1AE4B0D7" w14:textId="0EF1FB02" w:rsidR="006E35B1" w:rsidRPr="00C929F3" w:rsidRDefault="00851A2F" w:rsidP="00851A2F">
      <w:pPr>
        <w:rPr>
          <w:rFonts w:asciiTheme="minorHAnsi" w:eastAsia="Times New Roman" w:hAnsiTheme="minorHAnsi" w:cstheme="minorHAnsi"/>
          <w:b/>
          <w:bCs/>
          <w:sz w:val="20"/>
          <w:szCs w:val="20"/>
        </w:rPr>
      </w:pPr>
      <w:r w:rsidRPr="00C929F3">
        <w:rPr>
          <w:rFonts w:asciiTheme="minorHAnsi" w:eastAsia="Times New Roman" w:hAnsiTheme="minorHAnsi" w:cstheme="minorHAnsi"/>
          <w:b/>
          <w:bCs/>
          <w:sz w:val="20"/>
          <w:szCs w:val="20"/>
        </w:rPr>
        <w:t xml:space="preserve"> Project Management Specialist</w:t>
      </w:r>
      <w:r w:rsidR="00B5059E" w:rsidRPr="00C929F3">
        <w:rPr>
          <w:rFonts w:asciiTheme="minorHAnsi" w:eastAsia="Times New Roman" w:hAnsiTheme="minorHAnsi" w:cstheme="minorHAnsi"/>
          <w:b/>
          <w:bCs/>
          <w:sz w:val="20"/>
          <w:szCs w:val="20"/>
        </w:rPr>
        <w:t>: 09</w:t>
      </w:r>
      <w:r w:rsidRPr="00C929F3">
        <w:rPr>
          <w:rFonts w:asciiTheme="minorHAnsi" w:eastAsia="Times New Roman" w:hAnsiTheme="minorHAnsi" w:cstheme="minorHAnsi"/>
          <w:b/>
          <w:bCs/>
          <w:sz w:val="20"/>
          <w:szCs w:val="20"/>
        </w:rPr>
        <w:t>/201</w:t>
      </w:r>
      <w:r w:rsidR="001C4F64">
        <w:rPr>
          <w:rFonts w:asciiTheme="minorHAnsi" w:eastAsia="Times New Roman" w:hAnsiTheme="minorHAnsi" w:cstheme="minorHAnsi"/>
          <w:b/>
          <w:bCs/>
          <w:sz w:val="20"/>
          <w:szCs w:val="20"/>
        </w:rPr>
        <w:t>5</w:t>
      </w:r>
      <w:r w:rsidRPr="00C929F3">
        <w:rPr>
          <w:rFonts w:asciiTheme="minorHAnsi" w:eastAsia="Times New Roman" w:hAnsiTheme="minorHAnsi" w:cstheme="minorHAnsi"/>
          <w:b/>
          <w:bCs/>
          <w:sz w:val="20"/>
          <w:szCs w:val="20"/>
        </w:rPr>
        <w:t xml:space="preserve">-10/2017 </w:t>
      </w:r>
    </w:p>
    <w:p w14:paraId="6AE59D01" w14:textId="2EBA1AC9" w:rsidR="006E35B1" w:rsidRPr="00C929F3" w:rsidRDefault="00851A2F" w:rsidP="00963F89">
      <w:pPr>
        <w:pStyle w:val="ListParagraph"/>
        <w:numPr>
          <w:ilvl w:val="0"/>
          <w:numId w:val="7"/>
        </w:numPr>
        <w:rPr>
          <w:rFonts w:asciiTheme="minorHAnsi" w:eastAsia="Times New Roman" w:hAnsiTheme="minorHAnsi" w:cstheme="minorHAnsi"/>
          <w:sz w:val="20"/>
          <w:szCs w:val="20"/>
        </w:rPr>
      </w:pPr>
      <w:r w:rsidRPr="00C929F3">
        <w:rPr>
          <w:rFonts w:asciiTheme="minorHAnsi" w:eastAsia="Times New Roman" w:hAnsiTheme="minorHAnsi" w:cstheme="minorHAnsi"/>
          <w:sz w:val="20"/>
          <w:szCs w:val="20"/>
        </w:rPr>
        <w:t>Supported all project management functions on all assigned projects within the installations department. </w:t>
      </w:r>
    </w:p>
    <w:p w14:paraId="3BF55B0A" w14:textId="77777777" w:rsidR="00AF7AC0" w:rsidRPr="00AF7AC0" w:rsidRDefault="00AF7AC0" w:rsidP="00AF7AC0">
      <w:pPr>
        <w:pStyle w:val="ListParagraph"/>
        <w:numPr>
          <w:ilvl w:val="0"/>
          <w:numId w:val="7"/>
        </w:numPr>
        <w:rPr>
          <w:rFonts w:asciiTheme="minorHAnsi" w:eastAsia="Times New Roman" w:hAnsiTheme="minorHAnsi" w:cstheme="minorHAnsi"/>
          <w:sz w:val="20"/>
          <w:szCs w:val="20"/>
        </w:rPr>
      </w:pPr>
      <w:r w:rsidRPr="00AF7AC0">
        <w:rPr>
          <w:rFonts w:asciiTheme="minorHAnsi" w:eastAsia="Times New Roman" w:hAnsiTheme="minorHAnsi" w:cstheme="minorHAnsi"/>
          <w:sz w:val="20"/>
          <w:szCs w:val="20"/>
        </w:rPr>
        <w:t>Supported installation project lifecycles, from planning and procurement to regulatory compliance and logistics.</w:t>
      </w:r>
    </w:p>
    <w:p w14:paraId="4EB26A58" w14:textId="77777777" w:rsidR="00AF7AC0" w:rsidRPr="00AF7AC0" w:rsidRDefault="00AF7AC0" w:rsidP="00AF7AC0">
      <w:pPr>
        <w:pStyle w:val="ListParagraph"/>
        <w:numPr>
          <w:ilvl w:val="0"/>
          <w:numId w:val="7"/>
        </w:numPr>
        <w:rPr>
          <w:rFonts w:asciiTheme="minorHAnsi" w:eastAsia="Times New Roman" w:hAnsiTheme="minorHAnsi" w:cstheme="minorHAnsi"/>
          <w:sz w:val="20"/>
          <w:szCs w:val="20"/>
        </w:rPr>
      </w:pPr>
      <w:r w:rsidRPr="00AF7AC0">
        <w:rPr>
          <w:rFonts w:asciiTheme="minorHAnsi" w:eastAsia="Times New Roman" w:hAnsiTheme="minorHAnsi" w:cstheme="minorHAnsi"/>
          <w:sz w:val="20"/>
          <w:szCs w:val="20"/>
        </w:rPr>
        <w:t>Managed cross-border shipments and permits, coordinated with state agencies, and optimized inventory flow using SAP/JDE.</w:t>
      </w:r>
    </w:p>
    <w:p w14:paraId="4E552A9F" w14:textId="2336C14D" w:rsidR="006E35B1" w:rsidRPr="00C929F3" w:rsidRDefault="00851A2F" w:rsidP="00963F89">
      <w:pPr>
        <w:pStyle w:val="ListParagraph"/>
        <w:numPr>
          <w:ilvl w:val="0"/>
          <w:numId w:val="7"/>
        </w:numPr>
        <w:rPr>
          <w:rFonts w:asciiTheme="minorHAnsi" w:eastAsia="Times New Roman" w:hAnsiTheme="minorHAnsi" w:cstheme="minorHAnsi"/>
          <w:sz w:val="20"/>
          <w:szCs w:val="20"/>
        </w:rPr>
      </w:pPr>
      <w:r w:rsidRPr="00C929F3">
        <w:rPr>
          <w:rFonts w:asciiTheme="minorHAnsi" w:eastAsia="Times New Roman" w:hAnsiTheme="minorHAnsi" w:cstheme="minorHAnsi"/>
          <w:sz w:val="20"/>
          <w:szCs w:val="20"/>
        </w:rPr>
        <w:t xml:space="preserve">Communicated project updates through presentations and demonstrations to </w:t>
      </w:r>
      <w:r w:rsidR="00EF117F" w:rsidRPr="00C929F3">
        <w:rPr>
          <w:rFonts w:asciiTheme="minorHAnsi" w:eastAsia="Times New Roman" w:hAnsiTheme="minorHAnsi" w:cstheme="minorHAnsi"/>
          <w:sz w:val="20"/>
          <w:szCs w:val="20"/>
        </w:rPr>
        <w:t>leadership.</w:t>
      </w:r>
    </w:p>
    <w:p w14:paraId="6543CDBF" w14:textId="7FF38BE4" w:rsidR="006E35B1" w:rsidRPr="00C929F3" w:rsidRDefault="008A3E87" w:rsidP="00963F89">
      <w:pPr>
        <w:pStyle w:val="ListParagraph"/>
        <w:numPr>
          <w:ilvl w:val="0"/>
          <w:numId w:val="7"/>
        </w:numPr>
        <w:rPr>
          <w:rFonts w:asciiTheme="minorHAnsi" w:eastAsia="Times New Roman" w:hAnsiTheme="minorHAnsi" w:cstheme="minorHAnsi"/>
          <w:sz w:val="20"/>
          <w:szCs w:val="20"/>
        </w:rPr>
      </w:pPr>
      <w:r w:rsidRPr="00C929F3">
        <w:rPr>
          <w:rFonts w:asciiTheme="minorHAnsi" w:eastAsia="Times New Roman" w:hAnsiTheme="minorHAnsi" w:cstheme="minorHAnsi"/>
          <w:sz w:val="20"/>
          <w:szCs w:val="20"/>
        </w:rPr>
        <w:t>Was r</w:t>
      </w:r>
      <w:r w:rsidR="00851A2F" w:rsidRPr="00C929F3">
        <w:rPr>
          <w:rFonts w:asciiTheme="minorHAnsi" w:eastAsia="Times New Roman" w:hAnsiTheme="minorHAnsi" w:cstheme="minorHAnsi"/>
          <w:sz w:val="20"/>
          <w:szCs w:val="20"/>
        </w:rPr>
        <w:t xml:space="preserve">esponsible for the processing of all projects regulatory licenses as </w:t>
      </w:r>
      <w:r w:rsidR="00EF117F" w:rsidRPr="00C929F3">
        <w:rPr>
          <w:rFonts w:asciiTheme="minorHAnsi" w:eastAsia="Times New Roman" w:hAnsiTheme="minorHAnsi" w:cstheme="minorHAnsi"/>
          <w:sz w:val="20"/>
          <w:szCs w:val="20"/>
        </w:rPr>
        <w:t>sitting</w:t>
      </w:r>
      <w:r w:rsidR="00851A2F" w:rsidRPr="00C929F3">
        <w:rPr>
          <w:rFonts w:asciiTheme="minorHAnsi" w:eastAsia="Times New Roman" w:hAnsiTheme="minorHAnsi" w:cstheme="minorHAnsi"/>
          <w:sz w:val="20"/>
          <w:szCs w:val="20"/>
        </w:rPr>
        <w:t xml:space="preserve"> council/city permits and worked with Municipal and State regulatory Agencies to rebut any questions during the application process</w:t>
      </w:r>
      <w:r w:rsidR="00082808" w:rsidRPr="00C929F3">
        <w:rPr>
          <w:rFonts w:asciiTheme="minorHAnsi" w:eastAsia="Times New Roman" w:hAnsiTheme="minorHAnsi" w:cstheme="minorHAnsi"/>
          <w:sz w:val="20"/>
          <w:szCs w:val="20"/>
        </w:rPr>
        <w:t>.</w:t>
      </w:r>
      <w:r w:rsidR="00851A2F" w:rsidRPr="00C929F3">
        <w:rPr>
          <w:rFonts w:asciiTheme="minorHAnsi" w:eastAsia="Times New Roman" w:hAnsiTheme="minorHAnsi" w:cstheme="minorHAnsi"/>
          <w:sz w:val="20"/>
          <w:szCs w:val="20"/>
        </w:rPr>
        <w:t xml:space="preserve"> Processed all customs documents (certificates of origin and shipping authorizations) of power plants and ancillary parts to overseas </w:t>
      </w:r>
      <w:r w:rsidR="00EF117F" w:rsidRPr="00C929F3">
        <w:rPr>
          <w:rFonts w:asciiTheme="minorHAnsi" w:eastAsia="Times New Roman" w:hAnsiTheme="minorHAnsi" w:cstheme="minorHAnsi"/>
          <w:sz w:val="20"/>
          <w:szCs w:val="20"/>
        </w:rPr>
        <w:t>projects.</w:t>
      </w:r>
    </w:p>
    <w:p w14:paraId="260D3D18" w14:textId="6B07805B" w:rsidR="006E35B1" w:rsidRDefault="00851A2F" w:rsidP="00963F89">
      <w:pPr>
        <w:pStyle w:val="ListParagraph"/>
        <w:numPr>
          <w:ilvl w:val="0"/>
          <w:numId w:val="7"/>
        </w:numPr>
        <w:rPr>
          <w:rFonts w:asciiTheme="minorHAnsi" w:eastAsia="Times New Roman" w:hAnsiTheme="minorHAnsi" w:cstheme="minorHAnsi"/>
          <w:sz w:val="20"/>
          <w:szCs w:val="20"/>
        </w:rPr>
      </w:pPr>
      <w:r w:rsidRPr="00C929F3">
        <w:rPr>
          <w:rFonts w:asciiTheme="minorHAnsi" w:eastAsia="Times New Roman" w:hAnsiTheme="minorHAnsi" w:cstheme="minorHAnsi"/>
          <w:sz w:val="20"/>
          <w:szCs w:val="20"/>
        </w:rPr>
        <w:t xml:space="preserve">Assisted in </w:t>
      </w:r>
      <w:r w:rsidR="00EF117F" w:rsidRPr="00C929F3">
        <w:rPr>
          <w:rFonts w:asciiTheme="minorHAnsi" w:eastAsia="Times New Roman" w:hAnsiTheme="minorHAnsi" w:cstheme="minorHAnsi"/>
          <w:sz w:val="20"/>
          <w:szCs w:val="20"/>
        </w:rPr>
        <w:t>planning</w:t>
      </w:r>
      <w:r w:rsidRPr="00C929F3">
        <w:rPr>
          <w:rFonts w:asciiTheme="minorHAnsi" w:eastAsia="Times New Roman" w:hAnsiTheme="minorHAnsi" w:cstheme="minorHAnsi"/>
          <w:sz w:val="20"/>
          <w:szCs w:val="20"/>
        </w:rPr>
        <w:t xml:space="preserve"> resources for the projects as well as expediting materials for </w:t>
      </w:r>
      <w:r w:rsidR="002B177C" w:rsidRPr="00C929F3">
        <w:rPr>
          <w:rFonts w:asciiTheme="minorHAnsi" w:eastAsia="Times New Roman" w:hAnsiTheme="minorHAnsi" w:cstheme="minorHAnsi"/>
          <w:sz w:val="20"/>
          <w:szCs w:val="20"/>
        </w:rPr>
        <w:t>production.</w:t>
      </w:r>
    </w:p>
    <w:p w14:paraId="4A94B0F5" w14:textId="77777777" w:rsidR="006069A5" w:rsidRPr="006069A5" w:rsidRDefault="006069A5" w:rsidP="006069A5">
      <w:pPr>
        <w:rPr>
          <w:rFonts w:asciiTheme="minorHAnsi" w:eastAsia="Times New Roman" w:hAnsiTheme="minorHAnsi" w:cstheme="minorHAnsi"/>
          <w:sz w:val="20"/>
          <w:szCs w:val="20"/>
        </w:rPr>
      </w:pPr>
      <w:r w:rsidRPr="006069A5">
        <w:rPr>
          <w:rFonts w:asciiTheme="minorHAnsi" w:eastAsia="Times New Roman" w:hAnsiTheme="minorHAnsi" w:cstheme="minorHAnsi"/>
          <w:b/>
          <w:bCs/>
          <w:sz w:val="20"/>
          <w:szCs w:val="20"/>
        </w:rPr>
        <w:t>EVERSOURCE ENERGY, Windsor, Connecticut</w:t>
      </w:r>
    </w:p>
    <w:p w14:paraId="455590F4" w14:textId="68F1060A" w:rsidR="006069A5" w:rsidRPr="006069A5" w:rsidRDefault="006069A5" w:rsidP="006069A5">
      <w:pPr>
        <w:rPr>
          <w:rFonts w:asciiTheme="minorHAnsi" w:eastAsia="Times New Roman" w:hAnsiTheme="minorHAnsi" w:cstheme="minorHAnsi"/>
          <w:sz w:val="20"/>
          <w:szCs w:val="20"/>
        </w:rPr>
      </w:pPr>
      <w:r w:rsidRPr="006069A5">
        <w:rPr>
          <w:rFonts w:asciiTheme="minorHAnsi" w:eastAsia="Times New Roman" w:hAnsiTheme="minorHAnsi" w:cstheme="minorHAnsi"/>
          <w:b/>
          <w:bCs/>
          <w:sz w:val="20"/>
          <w:szCs w:val="20"/>
        </w:rPr>
        <w:t>Operations Coordinator - Bills /Remittances Dept.</w:t>
      </w:r>
      <w:r w:rsidRPr="006069A5">
        <w:rPr>
          <w:rFonts w:asciiTheme="minorHAnsi" w:eastAsia="Times New Roman" w:hAnsiTheme="minorHAnsi" w:cstheme="minorHAnsi"/>
          <w:b/>
          <w:bCs/>
          <w:sz w:val="20"/>
          <w:szCs w:val="20"/>
        </w:rPr>
        <w:tab/>
      </w:r>
      <w:r w:rsidRPr="006069A5">
        <w:rPr>
          <w:rFonts w:asciiTheme="minorHAnsi" w:eastAsia="Times New Roman" w:hAnsiTheme="minorHAnsi" w:cstheme="minorHAnsi"/>
          <w:b/>
          <w:bCs/>
          <w:sz w:val="20"/>
          <w:szCs w:val="20"/>
        </w:rPr>
        <w:tab/>
      </w:r>
      <w:r w:rsidRPr="006069A5">
        <w:rPr>
          <w:rFonts w:asciiTheme="minorHAnsi" w:eastAsia="Times New Roman" w:hAnsiTheme="minorHAnsi" w:cstheme="minorHAnsi"/>
          <w:b/>
          <w:bCs/>
          <w:sz w:val="20"/>
          <w:szCs w:val="20"/>
        </w:rPr>
        <w:tab/>
      </w:r>
      <w:r w:rsidRPr="006069A5">
        <w:rPr>
          <w:rFonts w:asciiTheme="minorHAnsi" w:eastAsia="Times New Roman" w:hAnsiTheme="minorHAnsi" w:cstheme="minorHAnsi"/>
          <w:b/>
          <w:bCs/>
          <w:sz w:val="20"/>
          <w:szCs w:val="20"/>
        </w:rPr>
        <w:tab/>
      </w:r>
      <w:r w:rsidRPr="006069A5">
        <w:rPr>
          <w:rFonts w:asciiTheme="minorHAnsi" w:eastAsia="Times New Roman" w:hAnsiTheme="minorHAnsi" w:cstheme="minorHAnsi"/>
          <w:b/>
          <w:bCs/>
          <w:sz w:val="20"/>
          <w:szCs w:val="20"/>
        </w:rPr>
        <w:tab/>
        <w:t xml:space="preserve"> 09/2009-09/201</w:t>
      </w:r>
      <w:r w:rsidR="00810716">
        <w:rPr>
          <w:rFonts w:asciiTheme="minorHAnsi" w:eastAsia="Times New Roman" w:hAnsiTheme="minorHAnsi" w:cstheme="minorHAnsi"/>
          <w:b/>
          <w:bCs/>
          <w:sz w:val="20"/>
          <w:szCs w:val="20"/>
        </w:rPr>
        <w:t>5</w:t>
      </w:r>
    </w:p>
    <w:p w14:paraId="462C08B9" w14:textId="77777777" w:rsidR="00785F0F" w:rsidRDefault="006069A5" w:rsidP="006069A5">
      <w:pPr>
        <w:numPr>
          <w:ilvl w:val="0"/>
          <w:numId w:val="11"/>
        </w:numPr>
        <w:rPr>
          <w:rFonts w:asciiTheme="minorHAnsi" w:eastAsia="Times New Roman" w:hAnsiTheme="minorHAnsi" w:cstheme="minorHAnsi"/>
          <w:sz w:val="20"/>
          <w:szCs w:val="20"/>
        </w:rPr>
      </w:pPr>
      <w:r w:rsidRPr="006069A5">
        <w:rPr>
          <w:rFonts w:asciiTheme="minorHAnsi" w:eastAsia="Times New Roman" w:hAnsiTheme="minorHAnsi" w:cstheme="minorHAnsi"/>
          <w:sz w:val="20"/>
          <w:szCs w:val="20"/>
        </w:rPr>
        <w:t>Managed overall bill print-operations for 4.5 million electric/gas customers for four operating utility companies monthly across three states.</w:t>
      </w:r>
    </w:p>
    <w:p w14:paraId="30E05095" w14:textId="77777777" w:rsidR="00432D35" w:rsidRPr="00432D35" w:rsidRDefault="00432D35" w:rsidP="00432D35">
      <w:pPr>
        <w:numPr>
          <w:ilvl w:val="0"/>
          <w:numId w:val="11"/>
        </w:numPr>
        <w:rPr>
          <w:rFonts w:asciiTheme="minorHAnsi" w:eastAsia="Times New Roman" w:hAnsiTheme="minorHAnsi" w:cstheme="minorHAnsi"/>
          <w:sz w:val="20"/>
          <w:szCs w:val="20"/>
        </w:rPr>
      </w:pPr>
      <w:r w:rsidRPr="00432D35">
        <w:rPr>
          <w:rFonts w:asciiTheme="minorHAnsi" w:eastAsia="Times New Roman" w:hAnsiTheme="minorHAnsi" w:cstheme="minorHAnsi"/>
          <w:sz w:val="20"/>
          <w:szCs w:val="20"/>
        </w:rPr>
        <w:t>Managed billing operations for 4.5 million utility customers across three states.</w:t>
      </w:r>
    </w:p>
    <w:p w14:paraId="2880349B" w14:textId="77777777" w:rsidR="00432D35" w:rsidRPr="00432D35" w:rsidRDefault="00432D35" w:rsidP="00432D35">
      <w:pPr>
        <w:numPr>
          <w:ilvl w:val="0"/>
          <w:numId w:val="11"/>
        </w:numPr>
        <w:rPr>
          <w:rFonts w:asciiTheme="minorHAnsi" w:eastAsia="Times New Roman" w:hAnsiTheme="minorHAnsi" w:cstheme="minorHAnsi"/>
          <w:sz w:val="20"/>
          <w:szCs w:val="20"/>
        </w:rPr>
      </w:pPr>
      <w:r w:rsidRPr="00432D35">
        <w:rPr>
          <w:rFonts w:asciiTheme="minorHAnsi" w:eastAsia="Times New Roman" w:hAnsiTheme="minorHAnsi" w:cstheme="minorHAnsi"/>
          <w:sz w:val="20"/>
          <w:szCs w:val="20"/>
        </w:rPr>
        <w:t>Led quality control measures, improved billing efficiency, and supported departmental project initiatives.</w:t>
      </w:r>
    </w:p>
    <w:p w14:paraId="5C611CF5" w14:textId="77777777" w:rsidR="006069A5" w:rsidRPr="006069A5" w:rsidRDefault="006069A5" w:rsidP="006069A5">
      <w:pPr>
        <w:numPr>
          <w:ilvl w:val="0"/>
          <w:numId w:val="11"/>
        </w:numPr>
        <w:rPr>
          <w:rFonts w:asciiTheme="minorHAnsi" w:eastAsia="Times New Roman" w:hAnsiTheme="minorHAnsi" w:cstheme="minorHAnsi"/>
          <w:sz w:val="20"/>
          <w:szCs w:val="20"/>
        </w:rPr>
      </w:pPr>
      <w:r w:rsidRPr="006069A5">
        <w:rPr>
          <w:rFonts w:asciiTheme="minorHAnsi" w:eastAsia="Times New Roman" w:hAnsiTheme="minorHAnsi" w:cstheme="minorHAnsi"/>
          <w:sz w:val="20"/>
          <w:szCs w:val="20"/>
        </w:rPr>
        <w:t>Analyzed, processed, and issued data for weekly compliance/corporate reports to enable strategic decision making. </w:t>
      </w:r>
    </w:p>
    <w:p w14:paraId="1200B0AD" w14:textId="2D507278" w:rsidR="00054CD0" w:rsidRPr="00585B8E" w:rsidRDefault="00054CD0" w:rsidP="00054CD0">
      <w:pPr>
        <w:rPr>
          <w:rFonts w:asciiTheme="minorHAnsi" w:eastAsia="Times New Roman" w:hAnsiTheme="minorHAnsi" w:cstheme="minorHAnsi"/>
          <w:b/>
          <w:bCs/>
          <w:sz w:val="20"/>
          <w:szCs w:val="20"/>
        </w:rPr>
      </w:pPr>
      <w:r w:rsidRPr="00585B8E">
        <w:rPr>
          <w:rFonts w:asciiTheme="minorHAnsi" w:eastAsia="Times New Roman" w:hAnsiTheme="minorHAnsi" w:cstheme="minorHAnsi"/>
          <w:b/>
          <w:bCs/>
          <w:sz w:val="20"/>
          <w:szCs w:val="20"/>
        </w:rPr>
        <w:t>Hamilton Sundstran</w:t>
      </w:r>
      <w:r w:rsidR="005726CC" w:rsidRPr="00585B8E">
        <w:rPr>
          <w:rFonts w:asciiTheme="minorHAnsi" w:eastAsia="Times New Roman" w:hAnsiTheme="minorHAnsi" w:cstheme="minorHAnsi"/>
          <w:b/>
          <w:bCs/>
          <w:sz w:val="20"/>
          <w:szCs w:val="20"/>
        </w:rPr>
        <w:t>d, Windsor Connecticut</w:t>
      </w:r>
      <w:r w:rsidRPr="00585B8E">
        <w:rPr>
          <w:rFonts w:asciiTheme="minorHAnsi" w:eastAsia="Times New Roman" w:hAnsiTheme="minorHAnsi" w:cstheme="minorHAnsi"/>
          <w:b/>
          <w:bCs/>
          <w:sz w:val="20"/>
          <w:szCs w:val="20"/>
        </w:rPr>
        <w:tab/>
      </w:r>
      <w:r w:rsidRPr="00585B8E">
        <w:rPr>
          <w:rFonts w:asciiTheme="minorHAnsi" w:eastAsia="Times New Roman" w:hAnsiTheme="minorHAnsi" w:cstheme="minorHAnsi"/>
          <w:b/>
          <w:bCs/>
          <w:sz w:val="20"/>
          <w:szCs w:val="20"/>
        </w:rPr>
        <w:tab/>
      </w:r>
      <w:r w:rsidRPr="00585B8E">
        <w:rPr>
          <w:rFonts w:asciiTheme="minorHAnsi" w:eastAsia="Times New Roman" w:hAnsiTheme="minorHAnsi" w:cstheme="minorHAnsi"/>
          <w:b/>
          <w:bCs/>
          <w:sz w:val="20"/>
          <w:szCs w:val="20"/>
        </w:rPr>
        <w:tab/>
      </w:r>
      <w:r w:rsidRPr="00585B8E">
        <w:rPr>
          <w:rFonts w:asciiTheme="minorHAnsi" w:eastAsia="Times New Roman" w:hAnsiTheme="minorHAnsi" w:cstheme="minorHAnsi"/>
          <w:b/>
          <w:bCs/>
          <w:sz w:val="20"/>
          <w:szCs w:val="20"/>
        </w:rPr>
        <w:tab/>
      </w:r>
      <w:r w:rsidRPr="00585B8E">
        <w:rPr>
          <w:rFonts w:asciiTheme="minorHAnsi" w:eastAsia="Times New Roman" w:hAnsiTheme="minorHAnsi" w:cstheme="minorHAnsi"/>
          <w:b/>
          <w:bCs/>
          <w:sz w:val="20"/>
          <w:szCs w:val="20"/>
        </w:rPr>
        <w:tab/>
        <w:t xml:space="preserve">                         </w:t>
      </w:r>
    </w:p>
    <w:p w14:paraId="3F869F62" w14:textId="5C09114B" w:rsidR="00054CD0" w:rsidRPr="00585B8E" w:rsidRDefault="00054CD0" w:rsidP="00585B8E">
      <w:pPr>
        <w:rPr>
          <w:rFonts w:asciiTheme="minorHAnsi" w:eastAsia="Times New Roman" w:hAnsiTheme="minorHAnsi" w:cstheme="minorHAnsi"/>
          <w:b/>
          <w:bCs/>
          <w:sz w:val="20"/>
          <w:szCs w:val="20"/>
        </w:rPr>
      </w:pPr>
      <w:r w:rsidRPr="00585B8E">
        <w:rPr>
          <w:rFonts w:asciiTheme="minorHAnsi" w:eastAsia="Times New Roman" w:hAnsiTheme="minorHAnsi" w:cstheme="minorHAnsi"/>
          <w:b/>
          <w:bCs/>
          <w:sz w:val="20"/>
          <w:szCs w:val="20"/>
        </w:rPr>
        <w:t xml:space="preserve">Buyer (Consulting Work) </w:t>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546710">
        <w:rPr>
          <w:rFonts w:asciiTheme="minorHAnsi" w:eastAsia="Times New Roman" w:hAnsiTheme="minorHAnsi" w:cstheme="minorHAnsi"/>
          <w:b/>
          <w:bCs/>
          <w:sz w:val="20"/>
          <w:szCs w:val="20"/>
        </w:rPr>
        <w:tab/>
      </w:r>
      <w:r w:rsidR="00FA394F">
        <w:rPr>
          <w:rFonts w:asciiTheme="minorHAnsi" w:eastAsia="Times New Roman" w:hAnsiTheme="minorHAnsi" w:cstheme="minorHAnsi"/>
          <w:b/>
          <w:bCs/>
          <w:sz w:val="20"/>
          <w:szCs w:val="20"/>
        </w:rPr>
        <w:t>03/2007- 09/200</w:t>
      </w:r>
      <w:r w:rsidR="00414052">
        <w:rPr>
          <w:rFonts w:asciiTheme="minorHAnsi" w:eastAsia="Times New Roman" w:hAnsiTheme="minorHAnsi" w:cstheme="minorHAnsi"/>
          <w:b/>
          <w:bCs/>
          <w:sz w:val="20"/>
          <w:szCs w:val="20"/>
        </w:rPr>
        <w:t>9</w:t>
      </w:r>
    </w:p>
    <w:p w14:paraId="52072C68" w14:textId="77777777" w:rsidR="00010BBE" w:rsidRPr="00010BBE" w:rsidRDefault="00010BBE" w:rsidP="00010BBE">
      <w:pPr>
        <w:pStyle w:val="ListParagraph"/>
        <w:numPr>
          <w:ilvl w:val="0"/>
          <w:numId w:val="5"/>
        </w:numPr>
        <w:rPr>
          <w:rFonts w:asciiTheme="minorHAnsi" w:eastAsia="Times New Roman" w:hAnsiTheme="minorHAnsi" w:cstheme="minorHAnsi"/>
          <w:sz w:val="20"/>
          <w:szCs w:val="20"/>
        </w:rPr>
      </w:pPr>
      <w:r w:rsidRPr="00010BBE">
        <w:rPr>
          <w:rFonts w:asciiTheme="minorHAnsi" w:eastAsia="Times New Roman" w:hAnsiTheme="minorHAnsi" w:cstheme="minorHAnsi"/>
          <w:sz w:val="20"/>
          <w:szCs w:val="20"/>
        </w:rPr>
        <w:t>Managed RFQs, PO tracking, and vendor coordination for aerospace parts using JD Edwards.</w:t>
      </w:r>
    </w:p>
    <w:p w14:paraId="783F6C4B" w14:textId="77777777" w:rsidR="00010BBE" w:rsidRPr="00010BBE" w:rsidRDefault="00010BBE" w:rsidP="00010BBE">
      <w:pPr>
        <w:pStyle w:val="ListParagraph"/>
        <w:numPr>
          <w:ilvl w:val="0"/>
          <w:numId w:val="5"/>
        </w:numPr>
        <w:rPr>
          <w:rFonts w:asciiTheme="minorHAnsi" w:eastAsia="Times New Roman" w:hAnsiTheme="minorHAnsi" w:cstheme="minorHAnsi"/>
          <w:sz w:val="20"/>
          <w:szCs w:val="20"/>
        </w:rPr>
      </w:pPr>
      <w:r w:rsidRPr="00010BBE">
        <w:rPr>
          <w:rFonts w:asciiTheme="minorHAnsi" w:eastAsia="Times New Roman" w:hAnsiTheme="minorHAnsi" w:cstheme="minorHAnsi"/>
          <w:sz w:val="20"/>
          <w:szCs w:val="20"/>
        </w:rPr>
        <w:t>Addressed technical and invoicing issues and ensured on-time delivery.</w:t>
      </w:r>
    </w:p>
    <w:p w14:paraId="02A3EDEA" w14:textId="77777777" w:rsidR="00054CD0" w:rsidRPr="00585B8E" w:rsidRDefault="00054CD0" w:rsidP="00585B8E">
      <w:pPr>
        <w:pStyle w:val="ListParagraph"/>
        <w:numPr>
          <w:ilvl w:val="0"/>
          <w:numId w:val="5"/>
        </w:numPr>
        <w:rPr>
          <w:rFonts w:asciiTheme="minorHAnsi" w:eastAsia="Times New Roman" w:hAnsiTheme="minorHAnsi" w:cstheme="minorHAnsi"/>
          <w:sz w:val="20"/>
          <w:szCs w:val="20"/>
        </w:rPr>
      </w:pPr>
      <w:r w:rsidRPr="00585B8E">
        <w:rPr>
          <w:rFonts w:asciiTheme="minorHAnsi" w:eastAsia="Times New Roman" w:hAnsiTheme="minorHAnsi" w:cstheme="minorHAnsi"/>
          <w:sz w:val="20"/>
          <w:szCs w:val="20"/>
        </w:rPr>
        <w:t>Extensive use of JD Edwards system to perform job duties.</w:t>
      </w:r>
    </w:p>
    <w:p w14:paraId="1525FF68" w14:textId="467933CF" w:rsidR="00F21E0A" w:rsidRPr="00C929F3" w:rsidRDefault="00F21E0A" w:rsidP="005E03AF">
      <w:pPr>
        <w:pStyle w:val="ListParagraph"/>
        <w:rPr>
          <w:rFonts w:asciiTheme="minorHAnsi" w:hAnsiTheme="minorHAnsi" w:cstheme="minorHAnsi"/>
          <w:sz w:val="20"/>
          <w:szCs w:val="20"/>
        </w:rPr>
      </w:pPr>
    </w:p>
    <w:sectPr w:rsidR="00F21E0A" w:rsidRPr="00C929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6555" w14:textId="77777777" w:rsidR="004458B4" w:rsidRDefault="004458B4" w:rsidP="00890839">
      <w:r>
        <w:separator/>
      </w:r>
    </w:p>
  </w:endnote>
  <w:endnote w:type="continuationSeparator" w:id="0">
    <w:p w14:paraId="6FFC1FFE" w14:textId="77777777" w:rsidR="004458B4" w:rsidRDefault="004458B4" w:rsidP="0089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8369" w14:textId="77777777" w:rsidR="004458B4" w:rsidRDefault="004458B4" w:rsidP="00890839">
      <w:r>
        <w:separator/>
      </w:r>
    </w:p>
  </w:footnote>
  <w:footnote w:type="continuationSeparator" w:id="0">
    <w:p w14:paraId="32332150" w14:textId="77777777" w:rsidR="004458B4" w:rsidRDefault="004458B4" w:rsidP="0089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F54"/>
    <w:multiLevelType w:val="hybridMultilevel"/>
    <w:tmpl w:val="A4A8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A123A"/>
    <w:multiLevelType w:val="hybridMultilevel"/>
    <w:tmpl w:val="EBB6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55E4B"/>
    <w:multiLevelType w:val="hybridMultilevel"/>
    <w:tmpl w:val="692AC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15AC"/>
    <w:multiLevelType w:val="hybridMultilevel"/>
    <w:tmpl w:val="42B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73B67"/>
    <w:multiLevelType w:val="hybridMultilevel"/>
    <w:tmpl w:val="2082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A73ED"/>
    <w:multiLevelType w:val="multilevel"/>
    <w:tmpl w:val="4AE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01A36"/>
    <w:multiLevelType w:val="multilevel"/>
    <w:tmpl w:val="6758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92FD8"/>
    <w:multiLevelType w:val="multilevel"/>
    <w:tmpl w:val="54E6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D4604"/>
    <w:multiLevelType w:val="hybridMultilevel"/>
    <w:tmpl w:val="7014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66526"/>
    <w:multiLevelType w:val="hybridMultilevel"/>
    <w:tmpl w:val="3D3C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5373C"/>
    <w:multiLevelType w:val="multilevel"/>
    <w:tmpl w:val="93AA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42EC7"/>
    <w:multiLevelType w:val="hybridMultilevel"/>
    <w:tmpl w:val="6348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F3B0A"/>
    <w:multiLevelType w:val="hybridMultilevel"/>
    <w:tmpl w:val="7D70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25E9D"/>
    <w:multiLevelType w:val="hybridMultilevel"/>
    <w:tmpl w:val="083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C22EA"/>
    <w:multiLevelType w:val="multilevel"/>
    <w:tmpl w:val="2826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651416">
    <w:abstractNumId w:val="13"/>
  </w:num>
  <w:num w:numId="2" w16cid:durableId="188419482">
    <w:abstractNumId w:val="0"/>
  </w:num>
  <w:num w:numId="3" w16cid:durableId="98257600">
    <w:abstractNumId w:val="12"/>
  </w:num>
  <w:num w:numId="4" w16cid:durableId="445588174">
    <w:abstractNumId w:val="11"/>
  </w:num>
  <w:num w:numId="5" w16cid:durableId="1407610630">
    <w:abstractNumId w:val="1"/>
  </w:num>
  <w:num w:numId="6" w16cid:durableId="1816994491">
    <w:abstractNumId w:val="4"/>
  </w:num>
  <w:num w:numId="7" w16cid:durableId="2029212341">
    <w:abstractNumId w:val="3"/>
  </w:num>
  <w:num w:numId="8" w16cid:durableId="33774473">
    <w:abstractNumId w:val="8"/>
  </w:num>
  <w:num w:numId="9" w16cid:durableId="375006159">
    <w:abstractNumId w:val="9"/>
  </w:num>
  <w:num w:numId="10" w16cid:durableId="1814104224">
    <w:abstractNumId w:val="2"/>
  </w:num>
  <w:num w:numId="11" w16cid:durableId="583146979">
    <w:abstractNumId w:val="7"/>
  </w:num>
  <w:num w:numId="12" w16cid:durableId="2044093778">
    <w:abstractNumId w:val="5"/>
  </w:num>
  <w:num w:numId="13" w16cid:durableId="1886453815">
    <w:abstractNumId w:val="6"/>
  </w:num>
  <w:num w:numId="14" w16cid:durableId="120734479">
    <w:abstractNumId w:val="14"/>
  </w:num>
  <w:num w:numId="15" w16cid:durableId="127625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2F"/>
    <w:rsid w:val="00002A04"/>
    <w:rsid w:val="000042A0"/>
    <w:rsid w:val="00010BBE"/>
    <w:rsid w:val="00032801"/>
    <w:rsid w:val="00032D67"/>
    <w:rsid w:val="00035142"/>
    <w:rsid w:val="00035D59"/>
    <w:rsid w:val="000543DD"/>
    <w:rsid w:val="00054CD0"/>
    <w:rsid w:val="0005569D"/>
    <w:rsid w:val="00064A70"/>
    <w:rsid w:val="00067216"/>
    <w:rsid w:val="000713DE"/>
    <w:rsid w:val="00082808"/>
    <w:rsid w:val="00082E16"/>
    <w:rsid w:val="0008389D"/>
    <w:rsid w:val="0009215A"/>
    <w:rsid w:val="000A1BE9"/>
    <w:rsid w:val="000A2ADE"/>
    <w:rsid w:val="000B3DCF"/>
    <w:rsid w:val="000C054A"/>
    <w:rsid w:val="000C140A"/>
    <w:rsid w:val="000C4BB8"/>
    <w:rsid w:val="000D36F4"/>
    <w:rsid w:val="000D4533"/>
    <w:rsid w:val="000D50BF"/>
    <w:rsid w:val="000F053D"/>
    <w:rsid w:val="000F05EA"/>
    <w:rsid w:val="000F3275"/>
    <w:rsid w:val="00105D00"/>
    <w:rsid w:val="0011171F"/>
    <w:rsid w:val="00115D7A"/>
    <w:rsid w:val="00133232"/>
    <w:rsid w:val="001372B1"/>
    <w:rsid w:val="00147044"/>
    <w:rsid w:val="001531C7"/>
    <w:rsid w:val="00157FAA"/>
    <w:rsid w:val="00160AEB"/>
    <w:rsid w:val="001623B1"/>
    <w:rsid w:val="00171A38"/>
    <w:rsid w:val="00173702"/>
    <w:rsid w:val="00181EC9"/>
    <w:rsid w:val="00193A35"/>
    <w:rsid w:val="001A5434"/>
    <w:rsid w:val="001A5B92"/>
    <w:rsid w:val="001C480D"/>
    <w:rsid w:val="001C4F64"/>
    <w:rsid w:val="001D2B40"/>
    <w:rsid w:val="001D7E1D"/>
    <w:rsid w:val="001E268E"/>
    <w:rsid w:val="001E6524"/>
    <w:rsid w:val="001F6843"/>
    <w:rsid w:val="0020265F"/>
    <w:rsid w:val="00220300"/>
    <w:rsid w:val="002258D4"/>
    <w:rsid w:val="00226995"/>
    <w:rsid w:val="00231BEB"/>
    <w:rsid w:val="0025313B"/>
    <w:rsid w:val="00275CF7"/>
    <w:rsid w:val="00284709"/>
    <w:rsid w:val="002B177C"/>
    <w:rsid w:val="002B48FF"/>
    <w:rsid w:val="002B7F22"/>
    <w:rsid w:val="002C37F3"/>
    <w:rsid w:val="002C6AE9"/>
    <w:rsid w:val="002E310D"/>
    <w:rsid w:val="002F224D"/>
    <w:rsid w:val="002F46D3"/>
    <w:rsid w:val="002F58D0"/>
    <w:rsid w:val="00306553"/>
    <w:rsid w:val="0031577B"/>
    <w:rsid w:val="00326B66"/>
    <w:rsid w:val="0033518B"/>
    <w:rsid w:val="003459DB"/>
    <w:rsid w:val="00350CE6"/>
    <w:rsid w:val="0035467F"/>
    <w:rsid w:val="00357A82"/>
    <w:rsid w:val="00362AA0"/>
    <w:rsid w:val="003637AD"/>
    <w:rsid w:val="00365F68"/>
    <w:rsid w:val="00392463"/>
    <w:rsid w:val="003D008F"/>
    <w:rsid w:val="003D6A86"/>
    <w:rsid w:val="003E0AFE"/>
    <w:rsid w:val="003E2D19"/>
    <w:rsid w:val="003F6C4B"/>
    <w:rsid w:val="004017C6"/>
    <w:rsid w:val="00414052"/>
    <w:rsid w:val="00415EA6"/>
    <w:rsid w:val="00417F55"/>
    <w:rsid w:val="00426496"/>
    <w:rsid w:val="00432D35"/>
    <w:rsid w:val="00433EC4"/>
    <w:rsid w:val="004458B4"/>
    <w:rsid w:val="00462DC2"/>
    <w:rsid w:val="00467547"/>
    <w:rsid w:val="00467F19"/>
    <w:rsid w:val="00486412"/>
    <w:rsid w:val="00490C67"/>
    <w:rsid w:val="0049470C"/>
    <w:rsid w:val="004A4FFC"/>
    <w:rsid w:val="004A6D86"/>
    <w:rsid w:val="004B22E1"/>
    <w:rsid w:val="004C01D5"/>
    <w:rsid w:val="004C3C15"/>
    <w:rsid w:val="004C743E"/>
    <w:rsid w:val="004C7711"/>
    <w:rsid w:val="004D2C61"/>
    <w:rsid w:val="004D49B0"/>
    <w:rsid w:val="004E6904"/>
    <w:rsid w:val="004E6DA2"/>
    <w:rsid w:val="004E71DF"/>
    <w:rsid w:val="004F7834"/>
    <w:rsid w:val="0051260A"/>
    <w:rsid w:val="00512E1A"/>
    <w:rsid w:val="00513538"/>
    <w:rsid w:val="00522EB4"/>
    <w:rsid w:val="00523BF6"/>
    <w:rsid w:val="00524A7B"/>
    <w:rsid w:val="005336EB"/>
    <w:rsid w:val="0053409D"/>
    <w:rsid w:val="0053799F"/>
    <w:rsid w:val="00546710"/>
    <w:rsid w:val="005509D5"/>
    <w:rsid w:val="00554250"/>
    <w:rsid w:val="005547EB"/>
    <w:rsid w:val="005659E7"/>
    <w:rsid w:val="005726CC"/>
    <w:rsid w:val="00585028"/>
    <w:rsid w:val="00585B8E"/>
    <w:rsid w:val="0059025C"/>
    <w:rsid w:val="00593F14"/>
    <w:rsid w:val="00594801"/>
    <w:rsid w:val="005A2F55"/>
    <w:rsid w:val="005A4737"/>
    <w:rsid w:val="005C1FDA"/>
    <w:rsid w:val="005C48EF"/>
    <w:rsid w:val="005E03AF"/>
    <w:rsid w:val="005F3DED"/>
    <w:rsid w:val="005F4E1C"/>
    <w:rsid w:val="005F683A"/>
    <w:rsid w:val="006069A5"/>
    <w:rsid w:val="00606F13"/>
    <w:rsid w:val="00615DE4"/>
    <w:rsid w:val="00617C3C"/>
    <w:rsid w:val="0062207D"/>
    <w:rsid w:val="00633D42"/>
    <w:rsid w:val="006406D3"/>
    <w:rsid w:val="00640F11"/>
    <w:rsid w:val="006516C5"/>
    <w:rsid w:val="00654124"/>
    <w:rsid w:val="0065606C"/>
    <w:rsid w:val="0066444B"/>
    <w:rsid w:val="00672244"/>
    <w:rsid w:val="00690FF7"/>
    <w:rsid w:val="006A0B95"/>
    <w:rsid w:val="006A651B"/>
    <w:rsid w:val="006A6ACE"/>
    <w:rsid w:val="006B66E0"/>
    <w:rsid w:val="006C2387"/>
    <w:rsid w:val="006C5B32"/>
    <w:rsid w:val="006D5FD0"/>
    <w:rsid w:val="006D6E3C"/>
    <w:rsid w:val="006E35B1"/>
    <w:rsid w:val="006F0677"/>
    <w:rsid w:val="006F0DA8"/>
    <w:rsid w:val="007068BD"/>
    <w:rsid w:val="00707AF3"/>
    <w:rsid w:val="007121F9"/>
    <w:rsid w:val="007239FA"/>
    <w:rsid w:val="00723EB6"/>
    <w:rsid w:val="00724939"/>
    <w:rsid w:val="00753398"/>
    <w:rsid w:val="00755065"/>
    <w:rsid w:val="00756A30"/>
    <w:rsid w:val="00756FA2"/>
    <w:rsid w:val="00764DD9"/>
    <w:rsid w:val="007823AA"/>
    <w:rsid w:val="007854C3"/>
    <w:rsid w:val="00785F0F"/>
    <w:rsid w:val="007872E6"/>
    <w:rsid w:val="00796FE7"/>
    <w:rsid w:val="007A4FFA"/>
    <w:rsid w:val="007B5E1D"/>
    <w:rsid w:val="007C1AE1"/>
    <w:rsid w:val="007C36FD"/>
    <w:rsid w:val="007E2007"/>
    <w:rsid w:val="007F1462"/>
    <w:rsid w:val="007F19D3"/>
    <w:rsid w:val="007F5A45"/>
    <w:rsid w:val="00802442"/>
    <w:rsid w:val="00806B62"/>
    <w:rsid w:val="00810716"/>
    <w:rsid w:val="00827F08"/>
    <w:rsid w:val="00851A2F"/>
    <w:rsid w:val="00853F6E"/>
    <w:rsid w:val="008609D7"/>
    <w:rsid w:val="00862A6A"/>
    <w:rsid w:val="00862E55"/>
    <w:rsid w:val="008631B5"/>
    <w:rsid w:val="00875E3F"/>
    <w:rsid w:val="00877028"/>
    <w:rsid w:val="008849F2"/>
    <w:rsid w:val="008861E8"/>
    <w:rsid w:val="00890839"/>
    <w:rsid w:val="00896D2B"/>
    <w:rsid w:val="008A1CCD"/>
    <w:rsid w:val="008A3E87"/>
    <w:rsid w:val="008A5E14"/>
    <w:rsid w:val="008B3F10"/>
    <w:rsid w:val="008C6467"/>
    <w:rsid w:val="008D2A8F"/>
    <w:rsid w:val="008E0805"/>
    <w:rsid w:val="008E18F1"/>
    <w:rsid w:val="008E2919"/>
    <w:rsid w:val="008F0A81"/>
    <w:rsid w:val="008F1B08"/>
    <w:rsid w:val="008F33B5"/>
    <w:rsid w:val="00911BF3"/>
    <w:rsid w:val="009224C5"/>
    <w:rsid w:val="0094582B"/>
    <w:rsid w:val="00951C51"/>
    <w:rsid w:val="0095334A"/>
    <w:rsid w:val="00963C43"/>
    <w:rsid w:val="00963F89"/>
    <w:rsid w:val="00987E6A"/>
    <w:rsid w:val="009A074E"/>
    <w:rsid w:val="009B117A"/>
    <w:rsid w:val="009B2EED"/>
    <w:rsid w:val="009C52B8"/>
    <w:rsid w:val="009D347E"/>
    <w:rsid w:val="009E0247"/>
    <w:rsid w:val="009E0885"/>
    <w:rsid w:val="009E09E2"/>
    <w:rsid w:val="009E258C"/>
    <w:rsid w:val="009E28E3"/>
    <w:rsid w:val="009E64FB"/>
    <w:rsid w:val="00A10883"/>
    <w:rsid w:val="00A1206D"/>
    <w:rsid w:val="00A12594"/>
    <w:rsid w:val="00A15763"/>
    <w:rsid w:val="00A22F5E"/>
    <w:rsid w:val="00A26DF0"/>
    <w:rsid w:val="00A36CD3"/>
    <w:rsid w:val="00A42509"/>
    <w:rsid w:val="00A6341A"/>
    <w:rsid w:val="00A6667A"/>
    <w:rsid w:val="00A667F2"/>
    <w:rsid w:val="00A70333"/>
    <w:rsid w:val="00A71A66"/>
    <w:rsid w:val="00AB1936"/>
    <w:rsid w:val="00AB1E1C"/>
    <w:rsid w:val="00AC0390"/>
    <w:rsid w:val="00AC6F1B"/>
    <w:rsid w:val="00AD60D8"/>
    <w:rsid w:val="00AD7D7C"/>
    <w:rsid w:val="00AE0C80"/>
    <w:rsid w:val="00AE5492"/>
    <w:rsid w:val="00AE574B"/>
    <w:rsid w:val="00AF7AC0"/>
    <w:rsid w:val="00B21EDC"/>
    <w:rsid w:val="00B30992"/>
    <w:rsid w:val="00B5059E"/>
    <w:rsid w:val="00B60645"/>
    <w:rsid w:val="00B94133"/>
    <w:rsid w:val="00BA1289"/>
    <w:rsid w:val="00BA62F6"/>
    <w:rsid w:val="00BB13B3"/>
    <w:rsid w:val="00BB3D70"/>
    <w:rsid w:val="00BC0BDC"/>
    <w:rsid w:val="00BC10BE"/>
    <w:rsid w:val="00BC205A"/>
    <w:rsid w:val="00BC50C0"/>
    <w:rsid w:val="00BD34DE"/>
    <w:rsid w:val="00BE2567"/>
    <w:rsid w:val="00BF68BA"/>
    <w:rsid w:val="00C13211"/>
    <w:rsid w:val="00C15738"/>
    <w:rsid w:val="00C22C7E"/>
    <w:rsid w:val="00C24A7E"/>
    <w:rsid w:val="00C30F40"/>
    <w:rsid w:val="00C3342A"/>
    <w:rsid w:val="00C34ADC"/>
    <w:rsid w:val="00C556F2"/>
    <w:rsid w:val="00C5673F"/>
    <w:rsid w:val="00C62889"/>
    <w:rsid w:val="00C721A4"/>
    <w:rsid w:val="00C75997"/>
    <w:rsid w:val="00C80075"/>
    <w:rsid w:val="00C80081"/>
    <w:rsid w:val="00C873B6"/>
    <w:rsid w:val="00C9030D"/>
    <w:rsid w:val="00C90412"/>
    <w:rsid w:val="00C9283B"/>
    <w:rsid w:val="00C929F3"/>
    <w:rsid w:val="00C95251"/>
    <w:rsid w:val="00C97B7A"/>
    <w:rsid w:val="00CB60E4"/>
    <w:rsid w:val="00CB7EE5"/>
    <w:rsid w:val="00CC1B7D"/>
    <w:rsid w:val="00CC2855"/>
    <w:rsid w:val="00D01721"/>
    <w:rsid w:val="00D02B60"/>
    <w:rsid w:val="00D159CF"/>
    <w:rsid w:val="00D1695A"/>
    <w:rsid w:val="00D369ED"/>
    <w:rsid w:val="00D53333"/>
    <w:rsid w:val="00D5690B"/>
    <w:rsid w:val="00D63165"/>
    <w:rsid w:val="00D63667"/>
    <w:rsid w:val="00D6597E"/>
    <w:rsid w:val="00D65C71"/>
    <w:rsid w:val="00D751E7"/>
    <w:rsid w:val="00D776B3"/>
    <w:rsid w:val="00D80BF4"/>
    <w:rsid w:val="00D9506B"/>
    <w:rsid w:val="00DB5E3B"/>
    <w:rsid w:val="00DC5A18"/>
    <w:rsid w:val="00DC6916"/>
    <w:rsid w:val="00DD163A"/>
    <w:rsid w:val="00DD2709"/>
    <w:rsid w:val="00DD4066"/>
    <w:rsid w:val="00DE69A5"/>
    <w:rsid w:val="00DF3633"/>
    <w:rsid w:val="00E02C6E"/>
    <w:rsid w:val="00E04829"/>
    <w:rsid w:val="00E10C0D"/>
    <w:rsid w:val="00E11349"/>
    <w:rsid w:val="00E1429A"/>
    <w:rsid w:val="00E16212"/>
    <w:rsid w:val="00E21CAE"/>
    <w:rsid w:val="00E24FBB"/>
    <w:rsid w:val="00E404F7"/>
    <w:rsid w:val="00E417B7"/>
    <w:rsid w:val="00E44F2D"/>
    <w:rsid w:val="00E45CF7"/>
    <w:rsid w:val="00E573B7"/>
    <w:rsid w:val="00E60DB7"/>
    <w:rsid w:val="00E70F62"/>
    <w:rsid w:val="00E77F4C"/>
    <w:rsid w:val="00E8440A"/>
    <w:rsid w:val="00E86398"/>
    <w:rsid w:val="00E95970"/>
    <w:rsid w:val="00E966F4"/>
    <w:rsid w:val="00E97722"/>
    <w:rsid w:val="00EA227E"/>
    <w:rsid w:val="00EA6466"/>
    <w:rsid w:val="00EA799D"/>
    <w:rsid w:val="00EB5BFA"/>
    <w:rsid w:val="00EC1F30"/>
    <w:rsid w:val="00ED3D46"/>
    <w:rsid w:val="00ED7403"/>
    <w:rsid w:val="00EE0A87"/>
    <w:rsid w:val="00EF117F"/>
    <w:rsid w:val="00EF11DE"/>
    <w:rsid w:val="00F009D6"/>
    <w:rsid w:val="00F02F5C"/>
    <w:rsid w:val="00F14F6C"/>
    <w:rsid w:val="00F15496"/>
    <w:rsid w:val="00F161BA"/>
    <w:rsid w:val="00F17B70"/>
    <w:rsid w:val="00F21E0A"/>
    <w:rsid w:val="00F23A33"/>
    <w:rsid w:val="00F248A3"/>
    <w:rsid w:val="00F24E30"/>
    <w:rsid w:val="00F27E0E"/>
    <w:rsid w:val="00F31DDB"/>
    <w:rsid w:val="00F32EA7"/>
    <w:rsid w:val="00F3723A"/>
    <w:rsid w:val="00F37ED0"/>
    <w:rsid w:val="00F64F53"/>
    <w:rsid w:val="00F66EA3"/>
    <w:rsid w:val="00F87961"/>
    <w:rsid w:val="00F9261E"/>
    <w:rsid w:val="00F93647"/>
    <w:rsid w:val="00F9749C"/>
    <w:rsid w:val="00FA394F"/>
    <w:rsid w:val="00FA53AC"/>
    <w:rsid w:val="00FE36B4"/>
    <w:rsid w:val="00FF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3EE6"/>
  <w15:chartTrackingRefBased/>
  <w15:docId w15:val="{A3C163C9-722E-4964-9552-E2851000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2F"/>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A2F"/>
    <w:rPr>
      <w:color w:val="0563C1" w:themeColor="hyperlink"/>
      <w:u w:val="single"/>
    </w:rPr>
  </w:style>
  <w:style w:type="paragraph" w:styleId="ListParagraph">
    <w:name w:val="List Paragraph"/>
    <w:basedOn w:val="Normal"/>
    <w:uiPriority w:val="34"/>
    <w:qFormat/>
    <w:rsid w:val="001F6843"/>
    <w:pPr>
      <w:ind w:left="720"/>
      <w:contextualSpacing/>
    </w:pPr>
  </w:style>
  <w:style w:type="paragraph" w:styleId="Header">
    <w:name w:val="header"/>
    <w:basedOn w:val="Normal"/>
    <w:link w:val="HeaderChar"/>
    <w:uiPriority w:val="99"/>
    <w:unhideWhenUsed/>
    <w:rsid w:val="00890839"/>
    <w:pPr>
      <w:tabs>
        <w:tab w:val="center" w:pos="4680"/>
        <w:tab w:val="right" w:pos="9360"/>
      </w:tabs>
    </w:pPr>
  </w:style>
  <w:style w:type="character" w:customStyle="1" w:styleId="HeaderChar">
    <w:name w:val="Header Char"/>
    <w:basedOn w:val="DefaultParagraphFont"/>
    <w:link w:val="Header"/>
    <w:uiPriority w:val="99"/>
    <w:rsid w:val="00890839"/>
    <w:rPr>
      <w:rFonts w:ascii="Calibri" w:hAnsi="Calibri" w:cs="Calibri"/>
      <w:kern w:val="0"/>
    </w:rPr>
  </w:style>
  <w:style w:type="paragraph" w:styleId="Footer">
    <w:name w:val="footer"/>
    <w:basedOn w:val="Normal"/>
    <w:link w:val="FooterChar"/>
    <w:uiPriority w:val="99"/>
    <w:unhideWhenUsed/>
    <w:rsid w:val="00890839"/>
    <w:pPr>
      <w:tabs>
        <w:tab w:val="center" w:pos="4680"/>
        <w:tab w:val="right" w:pos="9360"/>
      </w:tabs>
    </w:pPr>
  </w:style>
  <w:style w:type="character" w:customStyle="1" w:styleId="FooterChar">
    <w:name w:val="Footer Char"/>
    <w:basedOn w:val="DefaultParagraphFont"/>
    <w:link w:val="Footer"/>
    <w:uiPriority w:val="99"/>
    <w:rsid w:val="00890839"/>
    <w:rPr>
      <w:rFonts w:ascii="Calibri" w:hAnsi="Calibri" w:cs="Calibri"/>
      <w:kern w:val="0"/>
    </w:rPr>
  </w:style>
  <w:style w:type="paragraph" w:styleId="NormalWeb">
    <w:name w:val="Normal (Web)"/>
    <w:basedOn w:val="Normal"/>
    <w:uiPriority w:val="99"/>
    <w:unhideWhenUsed/>
    <w:rsid w:val="00AC6F1B"/>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AC6F1B"/>
    <w:rPr>
      <w:b/>
      <w:bCs/>
    </w:rPr>
  </w:style>
  <w:style w:type="character" w:styleId="UnresolvedMention">
    <w:name w:val="Unresolved Mention"/>
    <w:basedOn w:val="DefaultParagraphFont"/>
    <w:uiPriority w:val="99"/>
    <w:semiHidden/>
    <w:unhideWhenUsed/>
    <w:rsid w:val="006A6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5635">
      <w:bodyDiv w:val="1"/>
      <w:marLeft w:val="0"/>
      <w:marRight w:val="0"/>
      <w:marTop w:val="0"/>
      <w:marBottom w:val="0"/>
      <w:divBdr>
        <w:top w:val="none" w:sz="0" w:space="0" w:color="auto"/>
        <w:left w:val="none" w:sz="0" w:space="0" w:color="auto"/>
        <w:bottom w:val="none" w:sz="0" w:space="0" w:color="auto"/>
        <w:right w:val="none" w:sz="0" w:space="0" w:color="auto"/>
      </w:divBdr>
    </w:div>
    <w:div w:id="357851772">
      <w:bodyDiv w:val="1"/>
      <w:marLeft w:val="0"/>
      <w:marRight w:val="0"/>
      <w:marTop w:val="0"/>
      <w:marBottom w:val="0"/>
      <w:divBdr>
        <w:top w:val="none" w:sz="0" w:space="0" w:color="auto"/>
        <w:left w:val="none" w:sz="0" w:space="0" w:color="auto"/>
        <w:bottom w:val="none" w:sz="0" w:space="0" w:color="auto"/>
        <w:right w:val="none" w:sz="0" w:space="0" w:color="auto"/>
      </w:divBdr>
    </w:div>
    <w:div w:id="397828706">
      <w:bodyDiv w:val="1"/>
      <w:marLeft w:val="0"/>
      <w:marRight w:val="0"/>
      <w:marTop w:val="0"/>
      <w:marBottom w:val="0"/>
      <w:divBdr>
        <w:top w:val="none" w:sz="0" w:space="0" w:color="auto"/>
        <w:left w:val="none" w:sz="0" w:space="0" w:color="auto"/>
        <w:bottom w:val="none" w:sz="0" w:space="0" w:color="auto"/>
        <w:right w:val="none" w:sz="0" w:space="0" w:color="auto"/>
      </w:divBdr>
    </w:div>
    <w:div w:id="628558807">
      <w:bodyDiv w:val="1"/>
      <w:marLeft w:val="0"/>
      <w:marRight w:val="0"/>
      <w:marTop w:val="0"/>
      <w:marBottom w:val="0"/>
      <w:divBdr>
        <w:top w:val="none" w:sz="0" w:space="0" w:color="auto"/>
        <w:left w:val="none" w:sz="0" w:space="0" w:color="auto"/>
        <w:bottom w:val="none" w:sz="0" w:space="0" w:color="auto"/>
        <w:right w:val="none" w:sz="0" w:space="0" w:color="auto"/>
      </w:divBdr>
    </w:div>
    <w:div w:id="664162354">
      <w:bodyDiv w:val="1"/>
      <w:marLeft w:val="0"/>
      <w:marRight w:val="0"/>
      <w:marTop w:val="0"/>
      <w:marBottom w:val="0"/>
      <w:divBdr>
        <w:top w:val="none" w:sz="0" w:space="0" w:color="auto"/>
        <w:left w:val="none" w:sz="0" w:space="0" w:color="auto"/>
        <w:bottom w:val="none" w:sz="0" w:space="0" w:color="auto"/>
        <w:right w:val="none" w:sz="0" w:space="0" w:color="auto"/>
      </w:divBdr>
    </w:div>
    <w:div w:id="1360204827">
      <w:bodyDiv w:val="1"/>
      <w:marLeft w:val="0"/>
      <w:marRight w:val="0"/>
      <w:marTop w:val="0"/>
      <w:marBottom w:val="0"/>
      <w:divBdr>
        <w:top w:val="none" w:sz="0" w:space="0" w:color="auto"/>
        <w:left w:val="none" w:sz="0" w:space="0" w:color="auto"/>
        <w:bottom w:val="none" w:sz="0" w:space="0" w:color="auto"/>
        <w:right w:val="none" w:sz="0" w:space="0" w:color="auto"/>
      </w:divBdr>
    </w:div>
    <w:div w:id="1369379886">
      <w:bodyDiv w:val="1"/>
      <w:marLeft w:val="0"/>
      <w:marRight w:val="0"/>
      <w:marTop w:val="0"/>
      <w:marBottom w:val="0"/>
      <w:divBdr>
        <w:top w:val="none" w:sz="0" w:space="0" w:color="auto"/>
        <w:left w:val="none" w:sz="0" w:space="0" w:color="auto"/>
        <w:bottom w:val="none" w:sz="0" w:space="0" w:color="auto"/>
        <w:right w:val="none" w:sz="0" w:space="0" w:color="auto"/>
      </w:divBdr>
    </w:div>
    <w:div w:id="2016492161">
      <w:bodyDiv w:val="1"/>
      <w:marLeft w:val="0"/>
      <w:marRight w:val="0"/>
      <w:marTop w:val="0"/>
      <w:marBottom w:val="0"/>
      <w:divBdr>
        <w:top w:val="none" w:sz="0" w:space="0" w:color="auto"/>
        <w:left w:val="none" w:sz="0" w:space="0" w:color="auto"/>
        <w:bottom w:val="none" w:sz="0" w:space="0" w:color="auto"/>
        <w:right w:val="none" w:sz="0" w:space="0" w:color="auto"/>
      </w:divBdr>
    </w:div>
    <w:div w:id="2032031675">
      <w:bodyDiv w:val="1"/>
      <w:marLeft w:val="0"/>
      <w:marRight w:val="0"/>
      <w:marTop w:val="0"/>
      <w:marBottom w:val="0"/>
      <w:divBdr>
        <w:top w:val="none" w:sz="0" w:space="0" w:color="auto"/>
        <w:left w:val="none" w:sz="0" w:space="0" w:color="auto"/>
        <w:bottom w:val="none" w:sz="0" w:space="0" w:color="auto"/>
        <w:right w:val="none" w:sz="0" w:space="0" w:color="auto"/>
      </w:divBdr>
    </w:div>
    <w:div w:id="21075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kato@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0664-2924-4CCB-B7EE-95DC1C8AE448}">
  <ds:schemaRefs>
    <ds:schemaRef ds:uri="http://schemas.openxmlformats.org/officeDocument/2006/bibliography"/>
  </ds:schemaRefs>
</ds:datastoreItem>
</file>

<file path=docMetadata/LabelInfo.xml><?xml version="1.0" encoding="utf-8"?>
<clbl:labelList xmlns:clbl="http://schemas.microsoft.com/office/2020/mipLabelMetadata">
  <clbl:label id="{7a18110d-ef9b-4274-acef-e62ab0fe28ed}" enabled="0" method="" siteId="{7a18110d-ef9b-4274-acef-e62ab0fe28ed}"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RTX</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 William                            PW</dc:creator>
  <cp:keywords/>
  <dc:description/>
  <cp:lastModifiedBy>william kato</cp:lastModifiedBy>
  <cp:revision>27</cp:revision>
  <dcterms:created xsi:type="dcterms:W3CDTF">2025-06-10T17:40:00Z</dcterms:created>
  <dcterms:modified xsi:type="dcterms:W3CDTF">2025-06-10T17:54:00Z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f9c8a7d6-26a7-4374-8d7e-620157598429</vt:lpwstr>
  </property>
</Properties>
</file>