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WUANDA GONZALEZ</w:t>
      </w:r>
    </w:p>
    <w:p>
      <w:r>
        <w:t>Wethersfield, Connecticut</w:t>
      </w:r>
    </w:p>
    <w:p>
      <w:r>
        <w:t>917-280-2021 | wuandy21@gmail.com</w:t>
      </w:r>
    </w:p>
    <w:p>
      <w:r>
        <w:t>Willing to Relocate | Bilingual: English &amp; Spanish</w:t>
      </w:r>
    </w:p>
    <w:p/>
    <w:p>
      <w:r>
        <w:t>PROFESSIONAL SUMMARY</w:t>
      </w:r>
    </w:p>
    <w:p>
      <w:r>
        <w:t>Human Resources professional with 15+ years of experience supporting manufacturing, distribution, healthcare, and corporate environments. Extensive background in HR operations, employee relations, full-cycle recruiting, payroll, benefits administration, and regulatory compliance. Proven ability to operate as a standalone HR leader while partnering closely with leadership to strengthen workforce performance, ensure compliance, and enhance employee engagement. Known for professionalism, sound judgment, adaptability, and strong relationship-building skills.</w:t>
      </w:r>
    </w:p>
    <w:p/>
    <w:p>
      <w:r>
        <w:t>CORE HUMAN RESOURCES COMPETENCIES</w:t>
      </w:r>
    </w:p>
    <w:p>
      <w:r>
        <w:t>HR Operations &amp; Compliance: HRIS (Paycom, Paylocity, ADP), Payroll, Benefits, Open Enrollment, COBRA, FMLA, Workers’ Compensation, DOT, CT &amp; NY Labor Laws, Policy Development, Performance Management</w:t>
      </w:r>
    </w:p>
    <w:p>
      <w:r>
        <w:t>Talent Acquisition &amp; Workforce Management: Full-Cycle Recruiting, ATS, Onboarding, Training &amp; Development, Workforce Planning</w:t>
      </w:r>
    </w:p>
    <w:p>
      <w:r>
        <w:t>Employee Relations &amp; Leadership Support: Coaching, Conflict Resolution, Investigations, Progressive Discipline, Manager Advising</w:t>
      </w:r>
    </w:p>
    <w:p>
      <w:r>
        <w:t>Languages: English &amp; Spanish (Fluent)</w:t>
      </w:r>
    </w:p>
    <w:p/>
    <w:p>
      <w:r>
        <w:t>PROFESSIONAL EXPERIENCE</w:t>
      </w:r>
    </w:p>
    <w:p/>
    <w:p>
      <w:r>
        <w:t>Human Resources / Operations Administrator</w:t>
      </w:r>
    </w:p>
    <w:p>
      <w:r>
        <w:t>Pepsi-Cola – Bristol Bottling | Southington, CT</w:t>
      </w:r>
    </w:p>
    <w:p>
      <w:r>
        <w:t>November 2024 – December 2025</w:t>
      </w:r>
    </w:p>
    <w:p>
      <w:r>
        <w:t>- Sole HR/Operations lead for a 200+ employee distribution facility</w:t>
      </w:r>
    </w:p>
    <w:p>
      <w:r>
        <w:t>- Managed payroll and HRIS administration (Paycom)</w:t>
      </w:r>
    </w:p>
    <w:p>
      <w:r>
        <w:t>- Led full-cycle recruiting, onboarding, and employee separations</w:t>
      </w:r>
    </w:p>
    <w:p>
      <w:r>
        <w:t>- Ensured compliance with DOT, FMLA, Workers’ Compensation, and CT labor laws</w:t>
      </w:r>
    </w:p>
    <w:p>
      <w:r>
        <w:t>- Administered benefits, Open Enrollment, and COBRA</w:t>
      </w:r>
    </w:p>
    <w:p>
      <w:r>
        <w:t>- Partnered with managers on employee relations and performance management</w:t>
      </w:r>
    </w:p>
    <w:p/>
    <w:p>
      <w:r>
        <w:t>HR Manager</w:t>
      </w:r>
    </w:p>
    <w:p>
      <w:r>
        <w:t>Goodness Gardens Inc. | New Hampton, NY</w:t>
      </w:r>
    </w:p>
    <w:p>
      <w:r>
        <w:t>April 2023 – December 2024</w:t>
      </w:r>
    </w:p>
    <w:p>
      <w:r>
        <w:t>- Directed all HR functions including policies, payroll, benefits, and compliance</w:t>
      </w:r>
    </w:p>
    <w:p>
      <w:r>
        <w:t>- Acted as strategic HR partner to leadership</w:t>
      </w:r>
    </w:p>
    <w:p>
      <w:r>
        <w:t>- Improved employee engagement and HR consistency</w:t>
      </w:r>
    </w:p>
    <w:p/>
    <w:p>
      <w:r>
        <w:t>Human Resources Business Partner II / Office Manager</w:t>
      </w:r>
    </w:p>
    <w:p>
      <w:r>
        <w:t>24Seven Enterprises / Wineshipping LLC | New Windsor, NY</w:t>
      </w:r>
    </w:p>
    <w:p>
      <w:r>
        <w:t>August 2014 – March 2023</w:t>
      </w:r>
    </w:p>
    <w:p>
      <w:r>
        <w:t>- Led HR operations for 140+ employees across NY and FL</w:t>
      </w:r>
    </w:p>
    <w:p>
      <w:r>
        <w:t>- Managed high-volume recruiting</w:t>
      </w:r>
    </w:p>
    <w:p>
      <w:r>
        <w:t>- Oversaw employee relations, OSHA compliance, and workers’ compensation</w:t>
      </w:r>
    </w:p>
    <w:p/>
    <w:p>
      <w:r>
        <w:t>Office Manager / Surgical Scheduler Coordinator</w:t>
      </w:r>
    </w:p>
    <w:p>
      <w:r>
        <w:t>Horizon Family Medical Group | Goshen, NY</w:t>
      </w:r>
    </w:p>
    <w:p>
      <w:r>
        <w:t>August 2012 – December 2016</w:t>
      </w:r>
    </w:p>
    <w:p/>
    <w:p>
      <w:r>
        <w:t>Secretary (English/Spanish)</w:t>
      </w:r>
    </w:p>
    <w:p>
      <w:r>
        <w:t>Orange County Department of Health | Goshen, NY</w:t>
      </w:r>
    </w:p>
    <w:p>
      <w:r>
        <w:t>May 2000 – August 2005</w:t>
      </w:r>
    </w:p>
    <w:p/>
    <w:p>
      <w:r>
        <w:t>EDUCATION</w:t>
      </w:r>
    </w:p>
    <w:p>
      <w:r>
        <w:t>Diploma in Human Resources, 2019</w:t>
      </w:r>
    </w:p>
    <w:p/>
    <w:p>
      <w:r>
        <w:t>CERTIFICATIONS</w:t>
      </w:r>
    </w:p>
    <w:p>
      <w:r>
        <w:t>Professional in Human Resources (PHR)</w:t>
      </w:r>
    </w:p>
    <w:p>
      <w:r>
        <w:t>CPR Certified (Valid through 11/12/2027)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