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6B748" w14:textId="57C2E61F" w:rsidR="00762AEE" w:rsidRDefault="006A6EB0" w:rsidP="005E4E1E">
      <w:pPr>
        <w:pStyle w:val="Title"/>
        <w:pBdr>
          <w:bottom w:val="thinThickSmallGap" w:sz="12" w:space="6" w:color="auto"/>
        </w:pBdr>
        <w:tabs>
          <w:tab w:val="right" w:pos="9806"/>
        </w:tabs>
        <w:jc w:val="left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 xml:space="preserve"> </w:t>
      </w:r>
      <w:r w:rsidR="00BE2196">
        <w:rPr>
          <w:rFonts w:ascii="Calibri" w:hAnsi="Calibri" w:cs="Arial"/>
          <w:sz w:val="32"/>
          <w:szCs w:val="32"/>
        </w:rPr>
        <w:t>Km,</w:t>
      </w:r>
    </w:p>
    <w:p w14:paraId="21EF7340" w14:textId="734B108C" w:rsidR="00894AFD" w:rsidRPr="00086859" w:rsidRDefault="005E4E1E" w:rsidP="005E4E1E">
      <w:pPr>
        <w:pStyle w:val="Title"/>
        <w:pBdr>
          <w:bottom w:val="thinThickSmallGap" w:sz="12" w:space="6" w:color="auto"/>
        </w:pBdr>
        <w:tabs>
          <w:tab w:val="right" w:pos="9806"/>
        </w:tabs>
        <w:jc w:val="left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 xml:space="preserve">                                                    </w:t>
      </w:r>
      <w:r w:rsidR="00FF17FD">
        <w:rPr>
          <w:rFonts w:ascii="Calibri" w:hAnsi="Calibri" w:cs="Arial"/>
          <w:sz w:val="32"/>
          <w:szCs w:val="32"/>
        </w:rPr>
        <w:t>Courtney L Vincent</w:t>
      </w:r>
    </w:p>
    <w:p w14:paraId="7A2515EB" w14:textId="61CA04B0" w:rsidR="00894AFD" w:rsidRPr="00086859" w:rsidRDefault="00FF17FD" w:rsidP="00894AFD">
      <w:pPr>
        <w:pStyle w:val="Title"/>
        <w:pBdr>
          <w:bottom w:val="thinThickSmallGap" w:sz="12" w:space="6" w:color="auto"/>
        </w:pBdr>
        <w:tabs>
          <w:tab w:val="right" w:pos="9806"/>
        </w:tabs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East Haven, CT</w:t>
      </w:r>
    </w:p>
    <w:p w14:paraId="7BC6D6FF" w14:textId="25D6CFDC" w:rsidR="00894AFD" w:rsidRPr="00086859" w:rsidRDefault="00072E05" w:rsidP="00894AFD">
      <w:pPr>
        <w:pStyle w:val="Title"/>
        <w:pBdr>
          <w:bottom w:val="thinThickSmallGap" w:sz="12" w:space="6" w:color="auto"/>
        </w:pBdr>
        <w:tabs>
          <w:tab w:val="right" w:pos="9806"/>
        </w:tabs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203-</w:t>
      </w:r>
      <w:r w:rsidR="003F2FE8">
        <w:rPr>
          <w:rFonts w:asciiTheme="minorHAnsi" w:hAnsiTheme="minorHAnsi" w:cs="Arial"/>
          <w:szCs w:val="24"/>
        </w:rPr>
        <w:t>745-8374</w:t>
      </w:r>
      <w:r w:rsidR="00894AFD" w:rsidRPr="00086859"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>|</w:t>
      </w:r>
      <w:r w:rsidR="000E712B">
        <w:rPr>
          <w:rFonts w:asciiTheme="minorHAnsi" w:hAnsiTheme="minorHAnsi" w:cs="Arial"/>
          <w:szCs w:val="24"/>
        </w:rPr>
        <w:t>courtneydemeter1@gmail.com</w:t>
      </w:r>
      <w:r w:rsidR="00294FFC">
        <w:rPr>
          <w:rFonts w:asciiTheme="minorHAnsi" w:hAnsiTheme="minorHAnsi" w:cs="Arial"/>
          <w:szCs w:val="24"/>
        </w:rPr>
        <w:t xml:space="preserve"> </w:t>
      </w:r>
      <w:r w:rsidR="005F5C4F">
        <w:rPr>
          <w:rFonts w:asciiTheme="minorHAnsi" w:hAnsiTheme="minorHAnsi" w:cs="Arial"/>
          <w:szCs w:val="24"/>
        </w:rPr>
        <w:t>|</w:t>
      </w:r>
      <w:r w:rsidR="009147CF">
        <w:rPr>
          <w:rFonts w:asciiTheme="minorHAnsi" w:hAnsiTheme="minorHAnsi" w:cs="Arial"/>
          <w:szCs w:val="24"/>
        </w:rPr>
        <w:t>LinkedIn:</w:t>
      </w:r>
      <w:r w:rsidR="00894AFD" w:rsidRPr="00086859">
        <w:rPr>
          <w:rFonts w:asciiTheme="minorHAnsi" w:hAnsiTheme="minorHAnsi" w:cs="Arial"/>
          <w:szCs w:val="24"/>
        </w:rPr>
        <w:t xml:space="preserve"> </w:t>
      </w:r>
      <w:hyperlink r:id="rId8" w:history="1">
        <w:r w:rsidR="005F5C4F" w:rsidRPr="003C5AC7">
          <w:rPr>
            <w:rStyle w:val="Hyperlink"/>
            <w:rFonts w:asciiTheme="minorHAnsi" w:hAnsiTheme="minorHAnsi" w:cs="Arial"/>
            <w:szCs w:val="24"/>
          </w:rPr>
          <w:t>https://bit.ly/2V2W1Jz</w:t>
        </w:r>
      </w:hyperlink>
      <w:r w:rsidR="005F5C4F">
        <w:rPr>
          <w:rFonts w:asciiTheme="minorHAnsi" w:hAnsiTheme="minorHAnsi" w:cs="Arial"/>
          <w:szCs w:val="24"/>
        </w:rPr>
        <w:t xml:space="preserve"> </w:t>
      </w:r>
    </w:p>
    <w:p w14:paraId="1632F3F1" w14:textId="77777777" w:rsidR="00894AFD" w:rsidRPr="00FF44ED" w:rsidRDefault="00894AFD" w:rsidP="00894AFD">
      <w:pPr>
        <w:pStyle w:val="Title"/>
        <w:pBdr>
          <w:bottom w:val="thinThickSmallGap" w:sz="12" w:space="6" w:color="auto"/>
        </w:pBdr>
        <w:tabs>
          <w:tab w:val="right" w:pos="9806"/>
        </w:tabs>
        <w:jc w:val="left"/>
        <w:rPr>
          <w:rFonts w:asciiTheme="minorHAnsi" w:hAnsiTheme="minorHAnsi" w:cs="Arial"/>
          <w:color w:val="4D4D4D"/>
          <w:spacing w:val="3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039E64" w14:textId="77777777" w:rsidR="00894AFD" w:rsidRDefault="00894AFD" w:rsidP="00FF44ED">
      <w:pPr>
        <w:pStyle w:val="Subtitle"/>
        <w:jc w:val="center"/>
        <w:rPr>
          <w:rFonts w:asciiTheme="minorHAnsi" w:hAnsiTheme="minorHAnsi" w:cs="Arial"/>
          <w:caps/>
          <w:sz w:val="24"/>
          <w:szCs w:val="24"/>
        </w:rPr>
      </w:pPr>
    </w:p>
    <w:p w14:paraId="3D1ED545" w14:textId="23324ACE" w:rsidR="00FF44ED" w:rsidRPr="00D014D6" w:rsidRDefault="00894AFD" w:rsidP="00926634">
      <w:pPr>
        <w:pStyle w:val="Subtitle"/>
        <w:ind w:left="720" w:firstLine="720"/>
        <w:rPr>
          <w:rFonts w:asciiTheme="minorHAnsi" w:hAnsiTheme="minorHAnsi" w:cs="Arial"/>
          <w:caps/>
          <w:sz w:val="22"/>
          <w:szCs w:val="22"/>
        </w:rPr>
      </w:pPr>
      <w:r w:rsidRPr="00D014D6">
        <w:rPr>
          <w:rFonts w:asciiTheme="minorHAnsi" w:hAnsiTheme="minorHAnsi" w:cs="Arial"/>
          <w:caps/>
          <w:sz w:val="22"/>
          <w:szCs w:val="22"/>
        </w:rPr>
        <w:t>Client relations</w:t>
      </w:r>
      <w:r w:rsidR="00FF44ED" w:rsidRPr="00D014D6">
        <w:rPr>
          <w:rFonts w:asciiTheme="minorHAnsi" w:hAnsiTheme="minorHAnsi" w:cs="Arial"/>
          <w:caps/>
          <w:sz w:val="22"/>
          <w:szCs w:val="22"/>
        </w:rPr>
        <w:t xml:space="preserve"> | </w:t>
      </w:r>
      <w:r w:rsidR="00177306" w:rsidRPr="00D014D6">
        <w:rPr>
          <w:rFonts w:asciiTheme="minorHAnsi" w:hAnsiTheme="minorHAnsi" w:cs="Arial"/>
          <w:caps/>
          <w:sz w:val="22"/>
          <w:szCs w:val="22"/>
        </w:rPr>
        <w:t>operations management</w:t>
      </w:r>
      <w:r w:rsidR="00FF44ED" w:rsidRPr="00D014D6">
        <w:rPr>
          <w:rFonts w:asciiTheme="minorHAnsi" w:hAnsiTheme="minorHAnsi" w:cs="Arial"/>
          <w:caps/>
          <w:sz w:val="22"/>
          <w:szCs w:val="22"/>
        </w:rPr>
        <w:t xml:space="preserve"> | </w:t>
      </w:r>
      <w:r w:rsidR="00177306" w:rsidRPr="00D014D6">
        <w:rPr>
          <w:rFonts w:asciiTheme="minorHAnsi" w:hAnsiTheme="minorHAnsi" w:cs="Arial"/>
          <w:caps/>
          <w:sz w:val="22"/>
          <w:szCs w:val="22"/>
        </w:rPr>
        <w:t>quality assurance</w:t>
      </w:r>
    </w:p>
    <w:p w14:paraId="62E88B03" w14:textId="77777777" w:rsidR="00FF44ED" w:rsidRPr="00D014D6" w:rsidRDefault="00FF44ED" w:rsidP="00FF44ED">
      <w:pPr>
        <w:pStyle w:val="Subtitle"/>
        <w:jc w:val="center"/>
        <w:rPr>
          <w:rFonts w:asciiTheme="minorHAnsi" w:hAnsiTheme="minorHAnsi" w:cs="Arial"/>
          <w:smallCaps/>
          <w:sz w:val="22"/>
          <w:szCs w:val="22"/>
        </w:rPr>
      </w:pPr>
    </w:p>
    <w:p w14:paraId="0E29CEDB" w14:textId="0CD44B40" w:rsidR="00FF44ED" w:rsidRPr="00D014D6" w:rsidRDefault="00FF44ED" w:rsidP="00FF44ED">
      <w:pPr>
        <w:pStyle w:val="Subtitle"/>
        <w:spacing w:line="276" w:lineRule="auto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D014D6">
        <w:rPr>
          <w:rFonts w:asciiTheme="minorHAnsi" w:hAnsiTheme="minorHAnsi"/>
          <w:bCs/>
          <w:sz w:val="22"/>
          <w:szCs w:val="22"/>
        </w:rPr>
        <w:t>SUMMARY:</w:t>
      </w:r>
      <w:r w:rsidRPr="00D014D6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 w:rsidR="00CC5B82">
        <w:rPr>
          <w:rFonts w:asciiTheme="minorHAnsi" w:hAnsiTheme="minorHAnsi"/>
          <w:b w:val="0"/>
          <w:bCs/>
          <w:sz w:val="22"/>
          <w:szCs w:val="22"/>
        </w:rPr>
        <w:t>P</w:t>
      </w:r>
      <w:r w:rsidR="00AF0E23" w:rsidRPr="00D014D6">
        <w:rPr>
          <w:rFonts w:asciiTheme="minorHAnsi" w:hAnsiTheme="minorHAnsi"/>
          <w:b w:val="0"/>
          <w:bCs/>
          <w:sz w:val="22"/>
          <w:szCs w:val="22"/>
        </w:rPr>
        <w:t xml:space="preserve">roven experience in Management, Quality Assurance, </w:t>
      </w:r>
      <w:r w:rsidR="0008348D" w:rsidRPr="00D014D6">
        <w:rPr>
          <w:rFonts w:asciiTheme="minorHAnsi" w:hAnsiTheme="minorHAnsi"/>
          <w:b w:val="0"/>
          <w:bCs/>
          <w:sz w:val="22"/>
          <w:szCs w:val="22"/>
        </w:rPr>
        <w:t>Operations</w:t>
      </w:r>
      <w:r w:rsidR="00C46A14">
        <w:rPr>
          <w:rFonts w:asciiTheme="minorHAnsi" w:hAnsiTheme="minorHAnsi"/>
          <w:b w:val="0"/>
          <w:bCs/>
          <w:sz w:val="22"/>
          <w:szCs w:val="22"/>
        </w:rPr>
        <w:t>,</w:t>
      </w:r>
      <w:r w:rsidR="0008348D" w:rsidRPr="00D014D6">
        <w:rPr>
          <w:rFonts w:asciiTheme="minorHAnsi" w:hAnsiTheme="minorHAnsi"/>
          <w:b w:val="0"/>
          <w:bCs/>
          <w:sz w:val="22"/>
          <w:szCs w:val="22"/>
        </w:rPr>
        <w:t xml:space="preserve"> and Administration in the service industry</w:t>
      </w:r>
      <w:r w:rsidR="004702BB" w:rsidRPr="00D014D6">
        <w:rPr>
          <w:rFonts w:asciiTheme="minorHAnsi" w:hAnsiTheme="minorHAnsi"/>
          <w:b w:val="0"/>
          <w:bCs/>
          <w:sz w:val="22"/>
          <w:szCs w:val="22"/>
        </w:rPr>
        <w:t>.</w:t>
      </w:r>
      <w:r w:rsidR="00BE35BA">
        <w:rPr>
          <w:rFonts w:asciiTheme="minorHAnsi" w:hAnsiTheme="minorHAnsi"/>
          <w:b w:val="0"/>
          <w:bCs/>
          <w:sz w:val="22"/>
          <w:szCs w:val="22"/>
        </w:rPr>
        <w:t xml:space="preserve"> Dedicated and flexible professional, s</w:t>
      </w:r>
      <w:r w:rsidR="004702BB" w:rsidRPr="00D014D6">
        <w:rPr>
          <w:rFonts w:asciiTheme="minorHAnsi" w:hAnsiTheme="minorHAnsi"/>
          <w:b w:val="0"/>
          <w:bCs/>
          <w:sz w:val="22"/>
          <w:szCs w:val="22"/>
        </w:rPr>
        <w:t>pecializing in</w:t>
      </w:r>
      <w:r w:rsidR="00BE35BA">
        <w:rPr>
          <w:rFonts w:asciiTheme="minorHAnsi" w:hAnsiTheme="minorHAnsi"/>
          <w:b w:val="0"/>
          <w:bCs/>
          <w:sz w:val="22"/>
          <w:szCs w:val="22"/>
        </w:rPr>
        <w:t>;</w:t>
      </w:r>
      <w:r w:rsidR="004702BB" w:rsidRPr="00D014D6">
        <w:rPr>
          <w:rFonts w:asciiTheme="minorHAnsi" w:hAnsiTheme="minorHAnsi"/>
          <w:b w:val="0"/>
          <w:bCs/>
          <w:sz w:val="22"/>
          <w:szCs w:val="22"/>
        </w:rPr>
        <w:t xml:space="preserve"> client relations, team building, </w:t>
      </w:r>
      <w:r w:rsidR="00C46A14">
        <w:rPr>
          <w:rFonts w:asciiTheme="minorHAnsi" w:hAnsiTheme="minorHAnsi"/>
          <w:b w:val="0"/>
          <w:bCs/>
          <w:sz w:val="22"/>
          <w:szCs w:val="22"/>
        </w:rPr>
        <w:t>troubleshooting,</w:t>
      </w:r>
      <w:r w:rsidR="004702BB" w:rsidRPr="00D014D6">
        <w:rPr>
          <w:rFonts w:asciiTheme="minorHAnsi" w:hAnsiTheme="minorHAnsi"/>
          <w:b w:val="0"/>
          <w:bCs/>
          <w:sz w:val="22"/>
          <w:szCs w:val="22"/>
        </w:rPr>
        <w:t xml:space="preserve"> and collaboration.</w:t>
      </w:r>
      <w:r w:rsidR="001479CE" w:rsidRPr="00D014D6">
        <w:rPr>
          <w:rFonts w:asciiTheme="minorHAnsi" w:hAnsiTheme="minorHAnsi"/>
          <w:b w:val="0"/>
          <w:bCs/>
          <w:sz w:val="22"/>
          <w:szCs w:val="22"/>
        </w:rPr>
        <w:t xml:space="preserve"> Contribute coaching, </w:t>
      </w:r>
      <w:r w:rsidR="00F70B84" w:rsidRPr="00D014D6">
        <w:rPr>
          <w:rFonts w:asciiTheme="minorHAnsi" w:hAnsiTheme="minorHAnsi"/>
          <w:b w:val="0"/>
          <w:bCs/>
          <w:sz w:val="22"/>
          <w:szCs w:val="22"/>
        </w:rPr>
        <w:t>organizational,</w:t>
      </w:r>
      <w:r w:rsidR="001479CE" w:rsidRPr="00D014D6">
        <w:rPr>
          <w:rFonts w:asciiTheme="minorHAnsi" w:hAnsiTheme="minorHAnsi"/>
          <w:b w:val="0"/>
          <w:bCs/>
          <w:sz w:val="22"/>
          <w:szCs w:val="22"/>
        </w:rPr>
        <w:t xml:space="preserve"> and </w:t>
      </w:r>
      <w:r w:rsidR="001E60C1" w:rsidRPr="00D014D6">
        <w:rPr>
          <w:rFonts w:asciiTheme="minorHAnsi" w:hAnsiTheme="minorHAnsi"/>
          <w:b w:val="0"/>
          <w:bCs/>
          <w:sz w:val="22"/>
          <w:szCs w:val="22"/>
        </w:rPr>
        <w:t>multitasking skills to supporting team and company efforts to reach challenging goals.</w:t>
      </w:r>
    </w:p>
    <w:p w14:paraId="6980827A" w14:textId="77777777" w:rsidR="00FF44ED" w:rsidRPr="00D014D6" w:rsidRDefault="00FF44ED" w:rsidP="0091318A">
      <w:pPr>
        <w:pStyle w:val="Subtitle"/>
        <w:spacing w:line="276" w:lineRule="auto"/>
        <w:ind w:left="3600" w:firstLine="720"/>
        <w:rPr>
          <w:rFonts w:asciiTheme="minorHAnsi" w:hAnsiTheme="minorHAnsi"/>
          <w:bCs/>
          <w:sz w:val="22"/>
          <w:szCs w:val="22"/>
        </w:rPr>
      </w:pPr>
      <w:r w:rsidRPr="00D014D6">
        <w:rPr>
          <w:rFonts w:asciiTheme="minorHAnsi" w:hAnsiTheme="minorHAnsi"/>
          <w:bCs/>
          <w:sz w:val="22"/>
          <w:szCs w:val="22"/>
        </w:rPr>
        <w:t>CORE COMPETENCIES</w:t>
      </w:r>
    </w:p>
    <w:tbl>
      <w:tblPr>
        <w:tblpPr w:leftFromText="180" w:rightFromText="180" w:vertAnchor="text" w:horzAnchor="page" w:tblpX="2146" w:tblpY="23"/>
        <w:tblW w:w="7107" w:type="dxa"/>
        <w:tblLook w:val="04A0" w:firstRow="1" w:lastRow="0" w:firstColumn="1" w:lastColumn="0" w:noHBand="0" w:noVBand="1"/>
      </w:tblPr>
      <w:tblGrid>
        <w:gridCol w:w="1720"/>
        <w:gridCol w:w="2597"/>
        <w:gridCol w:w="2790"/>
      </w:tblGrid>
      <w:tr w:rsidR="00C976E4" w:rsidRPr="00B45668" w14:paraId="0130C574" w14:textId="77777777" w:rsidTr="00C976E4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F585" w14:textId="77777777" w:rsidR="00C976E4" w:rsidRPr="00B45668" w:rsidRDefault="00C976E4" w:rsidP="00C976E4">
            <w:pPr>
              <w:jc w:val="center"/>
              <w:rPr>
                <w:rFonts w:asciiTheme="minorHAnsi" w:hAnsiTheme="minorHAnsi"/>
                <w:color w:val="000000"/>
              </w:rPr>
            </w:pPr>
            <w:r w:rsidRPr="00B45668">
              <w:rPr>
                <w:rFonts w:asciiTheme="minorHAnsi" w:hAnsiTheme="minorHAnsi"/>
                <w:color w:val="000000"/>
              </w:rPr>
              <w:t>Microsoft Office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AC4E" w14:textId="21E4BE45" w:rsidR="00C976E4" w:rsidRPr="00B45668" w:rsidRDefault="00FD1DA9" w:rsidP="00C976E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SAP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26FE" w14:textId="77777777" w:rsidR="00C976E4" w:rsidRPr="00B45668" w:rsidRDefault="00C976E4" w:rsidP="00C976E4">
            <w:pPr>
              <w:jc w:val="center"/>
              <w:rPr>
                <w:rFonts w:asciiTheme="minorHAnsi" w:hAnsiTheme="minorHAnsi"/>
                <w:color w:val="000000"/>
              </w:rPr>
            </w:pPr>
            <w:r w:rsidRPr="00B45668">
              <w:rPr>
                <w:rFonts w:asciiTheme="minorHAnsi" w:hAnsiTheme="minorHAnsi"/>
                <w:color w:val="000000"/>
              </w:rPr>
              <w:t>Detail Oriented</w:t>
            </w:r>
          </w:p>
        </w:tc>
      </w:tr>
      <w:tr w:rsidR="00C976E4" w:rsidRPr="00B45668" w14:paraId="1ADBD545" w14:textId="77777777" w:rsidTr="00C976E4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AB30" w14:textId="77777777" w:rsidR="00C976E4" w:rsidRPr="00B45668" w:rsidRDefault="00C976E4" w:rsidP="00C976E4">
            <w:pPr>
              <w:jc w:val="center"/>
              <w:rPr>
                <w:rFonts w:asciiTheme="minorHAnsi" w:hAnsiTheme="minorHAnsi"/>
                <w:color w:val="000000"/>
              </w:rPr>
            </w:pPr>
            <w:r w:rsidRPr="00B45668">
              <w:rPr>
                <w:rFonts w:asciiTheme="minorHAnsi" w:hAnsiTheme="minorHAnsi"/>
                <w:color w:val="000000"/>
              </w:rPr>
              <w:t xml:space="preserve">Collaboration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252E" w14:textId="77777777" w:rsidR="00C976E4" w:rsidRPr="00B45668" w:rsidRDefault="00C976E4" w:rsidP="00C976E4">
            <w:pPr>
              <w:jc w:val="center"/>
              <w:rPr>
                <w:rFonts w:asciiTheme="minorHAnsi" w:hAnsiTheme="minorHAnsi"/>
                <w:color w:val="000000"/>
              </w:rPr>
            </w:pPr>
            <w:r w:rsidRPr="00B45668">
              <w:rPr>
                <w:rFonts w:asciiTheme="minorHAnsi" w:hAnsiTheme="minorHAnsi"/>
                <w:color w:val="000000"/>
              </w:rPr>
              <w:t xml:space="preserve">Financial Oversight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4BB9" w14:textId="3855E583" w:rsidR="00C976E4" w:rsidRPr="00B45668" w:rsidRDefault="004804ED" w:rsidP="00C976E4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Sales and Marketing</w:t>
            </w:r>
          </w:p>
        </w:tc>
      </w:tr>
      <w:tr w:rsidR="00C976E4" w:rsidRPr="00B45668" w14:paraId="03D1CB5E" w14:textId="77777777" w:rsidTr="00C976E4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8277" w14:textId="77777777" w:rsidR="00C976E4" w:rsidRPr="00B45668" w:rsidRDefault="00C976E4" w:rsidP="00C976E4">
            <w:pPr>
              <w:jc w:val="center"/>
              <w:rPr>
                <w:rFonts w:asciiTheme="minorHAnsi" w:hAnsiTheme="minorHAnsi"/>
                <w:color w:val="000000"/>
              </w:rPr>
            </w:pPr>
            <w:r w:rsidRPr="00B45668">
              <w:rPr>
                <w:rFonts w:asciiTheme="minorHAnsi" w:hAnsiTheme="minorHAnsi"/>
                <w:color w:val="000000"/>
              </w:rPr>
              <w:t>Organization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1D98" w14:textId="77777777" w:rsidR="00C976E4" w:rsidRPr="00B45668" w:rsidRDefault="00C976E4" w:rsidP="00C976E4">
            <w:pPr>
              <w:jc w:val="center"/>
              <w:rPr>
                <w:rFonts w:asciiTheme="minorHAnsi" w:hAnsiTheme="minorHAnsi"/>
                <w:color w:val="000000"/>
              </w:rPr>
            </w:pPr>
            <w:r w:rsidRPr="00B45668">
              <w:rPr>
                <w:rFonts w:asciiTheme="minorHAnsi" w:hAnsiTheme="minorHAnsi"/>
                <w:color w:val="000000"/>
              </w:rPr>
              <w:t>Written and Verbal Communication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2E8D" w14:textId="77777777" w:rsidR="00C976E4" w:rsidRPr="00B45668" w:rsidRDefault="00C976E4" w:rsidP="00C976E4">
            <w:pPr>
              <w:jc w:val="center"/>
              <w:rPr>
                <w:rFonts w:asciiTheme="minorHAnsi" w:hAnsiTheme="minorHAnsi"/>
                <w:color w:val="000000"/>
              </w:rPr>
            </w:pPr>
            <w:r w:rsidRPr="00B45668">
              <w:rPr>
                <w:rFonts w:asciiTheme="minorHAnsi" w:hAnsiTheme="minorHAnsi"/>
                <w:color w:val="000000"/>
              </w:rPr>
              <w:t>Training and Development</w:t>
            </w:r>
          </w:p>
        </w:tc>
      </w:tr>
    </w:tbl>
    <w:p w14:paraId="021A5F29" w14:textId="77777777" w:rsidR="00FF44ED" w:rsidRPr="00D014D6" w:rsidRDefault="00FF44ED" w:rsidP="00FF44ED">
      <w:pPr>
        <w:pStyle w:val="Subtitle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</w:p>
    <w:p w14:paraId="320601F9" w14:textId="77777777" w:rsidR="00B941F9" w:rsidRPr="00B45668" w:rsidRDefault="00B941F9" w:rsidP="00164657">
      <w:pPr>
        <w:spacing w:after="200" w:line="276" w:lineRule="auto"/>
        <w:rPr>
          <w:rFonts w:asciiTheme="minorHAnsi" w:hAnsiTheme="minorHAnsi"/>
        </w:rPr>
      </w:pPr>
    </w:p>
    <w:p w14:paraId="5A263F21" w14:textId="4823840A" w:rsidR="00B45668" w:rsidRDefault="00B45668" w:rsidP="00772D34">
      <w:pPr>
        <w:spacing w:after="200"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09684316" w14:textId="5EFD0E2D" w:rsidR="00772D34" w:rsidRDefault="00C976E4" w:rsidP="00772D34">
      <w:pPr>
        <w:spacing w:after="200" w:line="276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PROFESSIONAL </w:t>
      </w:r>
      <w:r w:rsidR="00FF44ED" w:rsidRPr="00D014D6">
        <w:rPr>
          <w:rFonts w:asciiTheme="minorHAnsi" w:hAnsiTheme="minorHAnsi"/>
          <w:b/>
          <w:bCs/>
          <w:sz w:val="22"/>
          <w:szCs w:val="22"/>
        </w:rPr>
        <w:t xml:space="preserve">EXPERIENCE </w:t>
      </w:r>
    </w:p>
    <w:p w14:paraId="00CC2F18" w14:textId="59BEB040" w:rsidR="009B2121" w:rsidRPr="00D014D6" w:rsidRDefault="00A6069A" w:rsidP="009B2121">
      <w:pPr>
        <w:tabs>
          <w:tab w:val="right" w:pos="9806"/>
        </w:tabs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/>
          <w:caps/>
          <w:sz w:val="22"/>
          <w:szCs w:val="22"/>
        </w:rPr>
        <w:t>CINTAS</w:t>
      </w:r>
      <w:r w:rsidR="009B2121" w:rsidRPr="00D014D6">
        <w:rPr>
          <w:rFonts w:asciiTheme="minorHAnsi" w:hAnsiTheme="minorHAnsi" w:cs="Tahoma"/>
          <w:b/>
          <w:caps/>
          <w:sz w:val="22"/>
          <w:szCs w:val="22"/>
        </w:rPr>
        <w:t>,</w:t>
      </w:r>
      <w:r w:rsidR="009B2121" w:rsidRPr="00D014D6">
        <w:rPr>
          <w:rFonts w:asciiTheme="minorHAnsi" w:hAnsiTheme="minorHAnsi" w:cs="Tahoma"/>
          <w:b/>
          <w:smallCaps/>
          <w:sz w:val="22"/>
          <w:szCs w:val="22"/>
        </w:rPr>
        <w:t xml:space="preserve"> </w:t>
      </w:r>
      <w:r w:rsidR="009B2121">
        <w:rPr>
          <w:rFonts w:asciiTheme="minorHAnsi" w:hAnsiTheme="minorHAnsi" w:cs="Tahoma"/>
          <w:sz w:val="22"/>
          <w:szCs w:val="22"/>
        </w:rPr>
        <w:t>Branford,</w:t>
      </w:r>
      <w:r w:rsidR="009B2121" w:rsidRPr="00D014D6">
        <w:rPr>
          <w:rFonts w:asciiTheme="minorHAnsi" w:hAnsiTheme="minorHAnsi" w:cs="Tahoma"/>
          <w:sz w:val="22"/>
          <w:szCs w:val="22"/>
        </w:rPr>
        <w:t xml:space="preserve"> </w:t>
      </w:r>
      <w:r w:rsidR="009B2121">
        <w:rPr>
          <w:rFonts w:asciiTheme="minorHAnsi" w:hAnsiTheme="minorHAnsi" w:cs="Tahoma"/>
          <w:sz w:val="22"/>
          <w:szCs w:val="22"/>
        </w:rPr>
        <w:t>CT</w:t>
      </w:r>
      <w:r w:rsidR="009B2121" w:rsidRPr="00D014D6">
        <w:rPr>
          <w:rFonts w:asciiTheme="minorHAnsi" w:hAnsiTheme="minorHAnsi" w:cs="Tahoma"/>
          <w:sz w:val="22"/>
          <w:szCs w:val="22"/>
        </w:rPr>
        <w:t>.</w:t>
      </w:r>
      <w:r w:rsidR="009B2121" w:rsidRPr="00D014D6">
        <w:rPr>
          <w:rFonts w:asciiTheme="minorHAnsi" w:hAnsiTheme="minorHAnsi" w:cs="Tahoma"/>
          <w:sz w:val="22"/>
          <w:szCs w:val="22"/>
        </w:rPr>
        <w:tab/>
      </w:r>
      <w:r w:rsidR="00260E17">
        <w:rPr>
          <w:rFonts w:asciiTheme="minorHAnsi" w:hAnsiTheme="minorHAnsi" w:cs="Tahoma"/>
          <w:bCs/>
          <w:sz w:val="22"/>
          <w:szCs w:val="22"/>
        </w:rPr>
        <w:t>June 2022-Present</w:t>
      </w:r>
    </w:p>
    <w:p w14:paraId="343755FB" w14:textId="04B76992" w:rsidR="009B2121" w:rsidRPr="00D014D6" w:rsidRDefault="009B2121" w:rsidP="009B2121">
      <w:pPr>
        <w:tabs>
          <w:tab w:val="right" w:pos="9806"/>
        </w:tabs>
        <w:rPr>
          <w:rFonts w:asciiTheme="minorHAnsi" w:hAnsiTheme="minorHAnsi" w:cs="Tahoma"/>
          <w:iCs/>
          <w:sz w:val="22"/>
          <w:szCs w:val="22"/>
        </w:rPr>
      </w:pPr>
      <w:r>
        <w:rPr>
          <w:rFonts w:asciiTheme="minorHAnsi" w:hAnsiTheme="minorHAnsi" w:cs="Tahoma"/>
          <w:iCs/>
          <w:sz w:val="22"/>
          <w:szCs w:val="22"/>
        </w:rPr>
        <w:t>Office Admi</w:t>
      </w:r>
      <w:r w:rsidR="00166370">
        <w:rPr>
          <w:rFonts w:asciiTheme="minorHAnsi" w:hAnsiTheme="minorHAnsi" w:cs="Tahoma"/>
          <w:iCs/>
          <w:sz w:val="22"/>
          <w:szCs w:val="22"/>
        </w:rPr>
        <w:t>nistration, QA</w:t>
      </w:r>
    </w:p>
    <w:p w14:paraId="49EA42BE" w14:textId="77777777" w:rsidR="009B2121" w:rsidRPr="00D014D6" w:rsidRDefault="009B2121" w:rsidP="009B2121">
      <w:pPr>
        <w:rPr>
          <w:rFonts w:asciiTheme="minorHAnsi" w:hAnsiTheme="minorHAnsi"/>
          <w:sz w:val="22"/>
          <w:szCs w:val="22"/>
        </w:rPr>
      </w:pPr>
    </w:p>
    <w:p w14:paraId="24609C2C" w14:textId="3631BC95" w:rsidR="009B2121" w:rsidRDefault="00AC2018" w:rsidP="009B2121">
      <w:pPr>
        <w:pStyle w:val="ListParagraph"/>
        <w:numPr>
          <w:ilvl w:val="0"/>
          <w:numId w:val="7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Reporting QA findings through the SAP system</w:t>
      </w:r>
    </w:p>
    <w:p w14:paraId="3532D6CA" w14:textId="12A7B662" w:rsidR="00AC2018" w:rsidRDefault="00AC2018" w:rsidP="009B2121">
      <w:pPr>
        <w:pStyle w:val="ListParagraph"/>
        <w:numPr>
          <w:ilvl w:val="0"/>
          <w:numId w:val="7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Updating </w:t>
      </w:r>
      <w:r w:rsidR="00260E17">
        <w:rPr>
          <w:rFonts w:asciiTheme="minorHAnsi" w:hAnsiTheme="minorHAnsi" w:cstheme="minorHAnsi"/>
          <w:sz w:val="22"/>
          <w:szCs w:val="22"/>
        </w:rPr>
        <w:t>all client tax exemption forms</w:t>
      </w:r>
    </w:p>
    <w:p w14:paraId="1F509401" w14:textId="2E41D57A" w:rsidR="009D7352" w:rsidRPr="00D014D6" w:rsidRDefault="009D7352" w:rsidP="009B2121">
      <w:pPr>
        <w:pStyle w:val="ListParagraph"/>
        <w:numPr>
          <w:ilvl w:val="0"/>
          <w:numId w:val="7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Fixed Asset Inventory </w:t>
      </w:r>
      <w:r w:rsidR="00E61D63">
        <w:rPr>
          <w:rFonts w:asciiTheme="minorHAnsi" w:hAnsiTheme="minorHAnsi" w:cstheme="minorHAnsi"/>
          <w:sz w:val="22"/>
          <w:szCs w:val="22"/>
        </w:rPr>
        <w:t>and documentation.</w:t>
      </w:r>
    </w:p>
    <w:p w14:paraId="001C1EDE" w14:textId="77777777" w:rsidR="009B2121" w:rsidRDefault="009273DA" w:rsidP="009B2121">
      <w:pPr>
        <w:tabs>
          <w:tab w:val="right" w:pos="9806"/>
        </w:tabs>
        <w:rPr>
          <w:rFonts w:asciiTheme="minorHAnsi" w:hAnsiTheme="minorHAnsi" w:cs="Tahoma"/>
          <w:sz w:val="22"/>
          <w:szCs w:val="22"/>
        </w:rPr>
      </w:pPr>
      <w:r w:rsidRPr="00D014D6">
        <w:rPr>
          <w:rFonts w:asciiTheme="minorHAnsi" w:hAnsiTheme="minorHAnsi" w:cs="Tahoma"/>
          <w:sz w:val="22"/>
          <w:szCs w:val="22"/>
        </w:rPr>
        <w:tab/>
      </w:r>
    </w:p>
    <w:p w14:paraId="00C2A973" w14:textId="2EFAF58D" w:rsidR="009B2A5E" w:rsidRPr="00D014D6" w:rsidRDefault="009B2A5E" w:rsidP="009B2A5E">
      <w:pPr>
        <w:tabs>
          <w:tab w:val="right" w:pos="9806"/>
        </w:tabs>
        <w:rPr>
          <w:rFonts w:asciiTheme="minorHAnsi" w:hAnsiTheme="minorHAnsi" w:cs="Tahoma"/>
          <w:bCs/>
          <w:sz w:val="22"/>
          <w:szCs w:val="22"/>
        </w:rPr>
      </w:pPr>
      <w:r w:rsidRPr="00D014D6">
        <w:rPr>
          <w:rFonts w:asciiTheme="minorHAnsi" w:hAnsiTheme="minorHAnsi" w:cs="Tahoma"/>
          <w:b/>
          <w:caps/>
          <w:sz w:val="22"/>
          <w:szCs w:val="22"/>
        </w:rPr>
        <w:t>AmSpec Services LLC,</w:t>
      </w:r>
      <w:r w:rsidRPr="00D014D6">
        <w:rPr>
          <w:rFonts w:asciiTheme="minorHAnsi" w:hAnsiTheme="minorHAnsi" w:cs="Tahoma"/>
          <w:b/>
          <w:smallCaps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Boston,</w:t>
      </w:r>
      <w:r w:rsidRPr="00D014D6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MA</w:t>
      </w:r>
      <w:r w:rsidRPr="00D014D6">
        <w:rPr>
          <w:rFonts w:asciiTheme="minorHAnsi" w:hAnsiTheme="minorHAnsi" w:cs="Tahoma"/>
          <w:sz w:val="22"/>
          <w:szCs w:val="22"/>
        </w:rPr>
        <w:t>.</w:t>
      </w:r>
      <w:r w:rsidRPr="00D014D6"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bCs/>
          <w:sz w:val="22"/>
          <w:szCs w:val="22"/>
        </w:rPr>
        <w:t>2021-2022</w:t>
      </w:r>
    </w:p>
    <w:p w14:paraId="46EB5155" w14:textId="6C3B1F56" w:rsidR="009B2A5E" w:rsidRPr="00D014D6" w:rsidRDefault="009B2A5E" w:rsidP="009B2A5E">
      <w:pPr>
        <w:tabs>
          <w:tab w:val="right" w:pos="9806"/>
        </w:tabs>
        <w:rPr>
          <w:rFonts w:asciiTheme="minorHAnsi" w:hAnsiTheme="minorHAnsi" w:cs="Tahoma"/>
          <w:iCs/>
          <w:sz w:val="22"/>
          <w:szCs w:val="22"/>
        </w:rPr>
      </w:pPr>
      <w:r>
        <w:rPr>
          <w:rFonts w:asciiTheme="minorHAnsi" w:hAnsiTheme="minorHAnsi" w:cs="Tahoma"/>
          <w:iCs/>
          <w:sz w:val="22"/>
          <w:szCs w:val="22"/>
        </w:rPr>
        <w:t>Operations Consulting</w:t>
      </w:r>
    </w:p>
    <w:p w14:paraId="4C9BF854" w14:textId="77777777" w:rsidR="009B2A5E" w:rsidRPr="00D014D6" w:rsidRDefault="009B2A5E" w:rsidP="009B2A5E">
      <w:pPr>
        <w:rPr>
          <w:rFonts w:asciiTheme="minorHAnsi" w:hAnsiTheme="minorHAnsi"/>
          <w:sz w:val="22"/>
          <w:szCs w:val="22"/>
        </w:rPr>
      </w:pPr>
    </w:p>
    <w:p w14:paraId="11433D2E" w14:textId="46AB1DFC" w:rsidR="009B2A5E" w:rsidRPr="00D014D6" w:rsidRDefault="009B2A5E" w:rsidP="009B2A5E">
      <w:pPr>
        <w:pStyle w:val="ListParagraph"/>
        <w:numPr>
          <w:ilvl w:val="0"/>
          <w:numId w:val="7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D014D6">
        <w:rPr>
          <w:rFonts w:asciiTheme="minorHAnsi" w:hAnsiTheme="minorHAnsi" w:cstheme="minorHAnsi"/>
          <w:sz w:val="22"/>
          <w:szCs w:val="22"/>
        </w:rPr>
        <w:t xml:space="preserve">Managed </w:t>
      </w:r>
      <w:r w:rsidR="00C46A14">
        <w:rPr>
          <w:rFonts w:asciiTheme="minorHAnsi" w:hAnsiTheme="minorHAnsi" w:cstheme="minorHAnsi"/>
          <w:sz w:val="22"/>
          <w:szCs w:val="22"/>
        </w:rPr>
        <w:t>day-to-day</w:t>
      </w:r>
      <w:r w:rsidRPr="00D014D6">
        <w:rPr>
          <w:rFonts w:asciiTheme="minorHAnsi" w:hAnsiTheme="minorHAnsi" w:cstheme="minorHAnsi"/>
          <w:sz w:val="22"/>
          <w:szCs w:val="22"/>
        </w:rPr>
        <w:t xml:space="preserve"> operations, </w:t>
      </w:r>
      <w:r w:rsidR="00C46A14">
        <w:rPr>
          <w:rFonts w:asciiTheme="minorHAnsi" w:hAnsiTheme="minorHAnsi" w:cstheme="minorHAnsi"/>
          <w:sz w:val="22"/>
          <w:szCs w:val="22"/>
        </w:rPr>
        <w:t xml:space="preserve">and </w:t>
      </w:r>
      <w:r w:rsidRPr="00D014D6">
        <w:rPr>
          <w:rFonts w:asciiTheme="minorHAnsi" w:hAnsiTheme="minorHAnsi" w:cstheme="minorHAnsi"/>
          <w:sz w:val="22"/>
          <w:szCs w:val="22"/>
        </w:rPr>
        <w:t>directed workflow and training on company procedures, client protocols</w:t>
      </w:r>
      <w:r w:rsidR="00C46A14">
        <w:rPr>
          <w:rFonts w:asciiTheme="minorHAnsi" w:hAnsiTheme="minorHAnsi" w:cstheme="minorHAnsi"/>
          <w:sz w:val="22"/>
          <w:szCs w:val="22"/>
        </w:rPr>
        <w:t>,</w:t>
      </w:r>
      <w:r w:rsidRPr="00D014D6">
        <w:rPr>
          <w:rFonts w:asciiTheme="minorHAnsi" w:hAnsiTheme="minorHAnsi" w:cstheme="minorHAnsi"/>
          <w:sz w:val="22"/>
          <w:szCs w:val="22"/>
        </w:rPr>
        <w:t xml:space="preserve"> and standards. </w:t>
      </w:r>
    </w:p>
    <w:p w14:paraId="0D4E6EDB" w14:textId="0F3AAE60" w:rsidR="009B2A5E" w:rsidRPr="009B2A5E" w:rsidRDefault="009B2A5E" w:rsidP="009B2A5E">
      <w:pPr>
        <w:pStyle w:val="ListParagraph"/>
        <w:numPr>
          <w:ilvl w:val="0"/>
          <w:numId w:val="7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D014D6">
        <w:rPr>
          <w:rFonts w:asciiTheme="minorHAnsi" w:hAnsiTheme="minorHAnsi" w:cstheme="minorHAnsi"/>
          <w:sz w:val="22"/>
          <w:szCs w:val="22"/>
        </w:rPr>
        <w:t xml:space="preserve">Enforced health &amp; safety, ethical and quality protocols. </w:t>
      </w:r>
    </w:p>
    <w:p w14:paraId="14FF8407" w14:textId="77777777" w:rsidR="009B2A5E" w:rsidRDefault="009B2A5E" w:rsidP="009B2A5E">
      <w:pPr>
        <w:pStyle w:val="ListParagraph"/>
        <w:numPr>
          <w:ilvl w:val="0"/>
          <w:numId w:val="8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D014D6">
        <w:rPr>
          <w:rFonts w:asciiTheme="minorHAnsi" w:hAnsiTheme="minorHAnsi" w:cstheme="minorHAnsi"/>
          <w:sz w:val="22"/>
          <w:szCs w:val="22"/>
        </w:rPr>
        <w:t>Marketed clients and collaborated with operational and laboratory staff to ensure satisfaction with services. Increased market share.</w:t>
      </w:r>
      <w:r w:rsidRPr="009C35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FA6ED3" w14:textId="2642E4A9" w:rsidR="009B2A5E" w:rsidRPr="009B2A5E" w:rsidRDefault="009B2A5E" w:rsidP="009B2A5E">
      <w:pPr>
        <w:pStyle w:val="ListParagraph"/>
        <w:numPr>
          <w:ilvl w:val="0"/>
          <w:numId w:val="8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D014D6">
        <w:rPr>
          <w:rFonts w:asciiTheme="minorHAnsi" w:hAnsiTheme="minorHAnsi" w:cstheme="minorHAnsi"/>
          <w:sz w:val="22"/>
          <w:szCs w:val="22"/>
        </w:rPr>
        <w:t xml:space="preserve">Communicated with customers daily for ongoing </w:t>
      </w:r>
      <w:r w:rsidR="00C46A14" w:rsidRPr="00D014D6">
        <w:rPr>
          <w:rFonts w:asciiTheme="minorHAnsi" w:hAnsiTheme="minorHAnsi" w:cstheme="minorHAnsi"/>
          <w:sz w:val="22"/>
          <w:szCs w:val="22"/>
        </w:rPr>
        <w:t>services and</w:t>
      </w:r>
      <w:r w:rsidR="00C46A14">
        <w:rPr>
          <w:rFonts w:asciiTheme="minorHAnsi" w:hAnsiTheme="minorHAnsi" w:cstheme="minorHAnsi"/>
          <w:sz w:val="22"/>
          <w:szCs w:val="22"/>
        </w:rPr>
        <w:t xml:space="preserve"> </w:t>
      </w:r>
      <w:r w:rsidRPr="00D014D6">
        <w:rPr>
          <w:rFonts w:asciiTheme="minorHAnsi" w:hAnsiTheme="minorHAnsi" w:cstheme="minorHAnsi"/>
          <w:sz w:val="22"/>
          <w:szCs w:val="22"/>
        </w:rPr>
        <w:t>resolved issues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7A431C" w14:textId="74BF7E75" w:rsidR="009B2A5E" w:rsidRPr="00D014D6" w:rsidRDefault="009B2A5E" w:rsidP="009B2A5E">
      <w:pPr>
        <w:pStyle w:val="ListParagraph"/>
        <w:numPr>
          <w:ilvl w:val="0"/>
          <w:numId w:val="7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D014D6">
        <w:rPr>
          <w:rFonts w:asciiTheme="minorHAnsi" w:hAnsiTheme="minorHAnsi" w:cstheme="minorHAnsi"/>
          <w:sz w:val="22"/>
          <w:szCs w:val="22"/>
        </w:rPr>
        <w:t xml:space="preserve">Managed all aspects of client procedures and marine movements as coordinator </w:t>
      </w:r>
      <w:r w:rsidR="00C46A14">
        <w:rPr>
          <w:rFonts w:asciiTheme="minorHAnsi" w:hAnsiTheme="minorHAnsi" w:cstheme="minorHAnsi"/>
          <w:sz w:val="22"/>
          <w:szCs w:val="22"/>
        </w:rPr>
        <w:t xml:space="preserve">of </w:t>
      </w:r>
      <w:r w:rsidR="005D32DE">
        <w:rPr>
          <w:rFonts w:asciiTheme="minorHAnsi" w:hAnsiTheme="minorHAnsi" w:cstheme="minorHAnsi"/>
          <w:sz w:val="22"/>
          <w:szCs w:val="22"/>
        </w:rPr>
        <w:t>major clients</w:t>
      </w:r>
      <w:r w:rsidRPr="00D014D6">
        <w:rPr>
          <w:rFonts w:asciiTheme="minorHAnsi" w:hAnsiTheme="minorHAnsi" w:cstheme="minorHAnsi"/>
          <w:sz w:val="22"/>
          <w:szCs w:val="22"/>
        </w:rPr>
        <w:t xml:space="preserve">, </w:t>
      </w:r>
      <w:r w:rsidR="00C46A14">
        <w:rPr>
          <w:rFonts w:asciiTheme="minorHAnsi" w:hAnsiTheme="minorHAnsi" w:cstheme="minorHAnsi"/>
          <w:sz w:val="22"/>
          <w:szCs w:val="22"/>
        </w:rPr>
        <w:t>increasing</w:t>
      </w:r>
      <w:r w:rsidRPr="00D014D6">
        <w:rPr>
          <w:rFonts w:asciiTheme="minorHAnsi" w:hAnsiTheme="minorHAnsi" w:cstheme="minorHAnsi"/>
          <w:sz w:val="22"/>
          <w:szCs w:val="22"/>
        </w:rPr>
        <w:t xml:space="preserve"> market share.</w:t>
      </w:r>
    </w:p>
    <w:p w14:paraId="686D5453" w14:textId="369065BD" w:rsidR="009B2A5E" w:rsidRPr="005D32DE" w:rsidRDefault="009B2A5E" w:rsidP="005D32DE">
      <w:pPr>
        <w:spacing w:line="259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1E952935" w14:textId="1B8918F8" w:rsidR="00D014D6" w:rsidRPr="00D014D6" w:rsidRDefault="00D014D6" w:rsidP="00D014D6">
      <w:pPr>
        <w:tabs>
          <w:tab w:val="right" w:pos="9806"/>
        </w:tabs>
        <w:rPr>
          <w:rFonts w:asciiTheme="minorHAnsi" w:hAnsiTheme="minorHAnsi" w:cs="Tahoma"/>
          <w:bCs/>
          <w:sz w:val="22"/>
          <w:szCs w:val="22"/>
        </w:rPr>
      </w:pPr>
      <w:r w:rsidRPr="00D014D6">
        <w:rPr>
          <w:rFonts w:asciiTheme="minorHAnsi" w:hAnsiTheme="minorHAnsi" w:cs="Tahoma"/>
          <w:b/>
          <w:caps/>
          <w:sz w:val="22"/>
          <w:szCs w:val="22"/>
        </w:rPr>
        <w:t>Ultimate Nutrition,</w:t>
      </w:r>
      <w:r w:rsidRPr="00D014D6">
        <w:rPr>
          <w:rFonts w:asciiTheme="minorHAnsi" w:hAnsiTheme="minorHAnsi" w:cs="Tahoma"/>
          <w:b/>
          <w:smallCaps/>
          <w:sz w:val="22"/>
          <w:szCs w:val="22"/>
        </w:rPr>
        <w:t xml:space="preserve"> </w:t>
      </w:r>
      <w:r w:rsidRPr="00D014D6">
        <w:rPr>
          <w:rFonts w:asciiTheme="minorHAnsi" w:hAnsiTheme="minorHAnsi" w:cs="Tahoma"/>
          <w:sz w:val="22"/>
          <w:szCs w:val="22"/>
        </w:rPr>
        <w:t>Farmington CT.</w:t>
      </w:r>
      <w:r w:rsidRPr="00D014D6">
        <w:rPr>
          <w:rFonts w:asciiTheme="minorHAnsi" w:hAnsiTheme="minorHAnsi" w:cs="Tahoma"/>
          <w:sz w:val="22"/>
          <w:szCs w:val="22"/>
        </w:rPr>
        <w:tab/>
      </w:r>
      <w:r w:rsidRPr="00D014D6">
        <w:rPr>
          <w:rFonts w:asciiTheme="minorHAnsi" w:hAnsiTheme="minorHAnsi" w:cs="Tahoma"/>
          <w:bCs/>
          <w:sz w:val="22"/>
          <w:szCs w:val="22"/>
        </w:rPr>
        <w:t>201</w:t>
      </w:r>
      <w:r w:rsidR="004B2DEF">
        <w:rPr>
          <w:rFonts w:asciiTheme="minorHAnsi" w:hAnsiTheme="minorHAnsi" w:cs="Tahoma"/>
          <w:bCs/>
          <w:sz w:val="22"/>
          <w:szCs w:val="22"/>
        </w:rPr>
        <w:t>9</w:t>
      </w:r>
    </w:p>
    <w:p w14:paraId="5B5AAB4C" w14:textId="3DA83CBF" w:rsidR="00D014D6" w:rsidRPr="00D014D6" w:rsidRDefault="00D014D6" w:rsidP="00D014D6">
      <w:pPr>
        <w:tabs>
          <w:tab w:val="right" w:pos="9806"/>
        </w:tabs>
        <w:rPr>
          <w:rFonts w:asciiTheme="minorHAnsi" w:hAnsiTheme="minorHAnsi" w:cs="Tahoma"/>
          <w:iCs/>
          <w:sz w:val="22"/>
          <w:szCs w:val="22"/>
        </w:rPr>
      </w:pPr>
      <w:r w:rsidRPr="00D014D6">
        <w:rPr>
          <w:rFonts w:asciiTheme="minorHAnsi" w:hAnsiTheme="minorHAnsi" w:cs="Tahoma"/>
          <w:iCs/>
          <w:sz w:val="22"/>
          <w:szCs w:val="22"/>
        </w:rPr>
        <w:t>Quality Assurance Manager</w:t>
      </w:r>
    </w:p>
    <w:p w14:paraId="05361105" w14:textId="356EBE46" w:rsidR="00FF44ED" w:rsidRPr="00C15716" w:rsidRDefault="0075643F" w:rsidP="00C15716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Orchestrated </w:t>
      </w:r>
      <w:r w:rsidR="00C015AB">
        <w:rPr>
          <w:rFonts w:asciiTheme="minorHAnsi" w:hAnsiTheme="minorHAnsi"/>
          <w:sz w:val="22"/>
          <w:szCs w:val="22"/>
        </w:rPr>
        <w:t xml:space="preserve">and planned procedures </w:t>
      </w:r>
      <w:r w:rsidR="00FC2FB9">
        <w:rPr>
          <w:rFonts w:asciiTheme="minorHAnsi" w:hAnsiTheme="minorHAnsi"/>
          <w:sz w:val="22"/>
          <w:szCs w:val="22"/>
        </w:rPr>
        <w:t>ensuring</w:t>
      </w:r>
      <w:r w:rsidR="00C015AB">
        <w:rPr>
          <w:rFonts w:asciiTheme="minorHAnsi" w:hAnsiTheme="minorHAnsi"/>
          <w:sz w:val="22"/>
          <w:szCs w:val="22"/>
        </w:rPr>
        <w:t xml:space="preserve"> alignment with goals and objectives</w:t>
      </w:r>
      <w:r w:rsidR="00D251E5" w:rsidRPr="00C15716">
        <w:rPr>
          <w:rFonts w:asciiTheme="minorHAnsi" w:hAnsiTheme="minorHAnsi"/>
          <w:sz w:val="22"/>
          <w:szCs w:val="22"/>
        </w:rPr>
        <w:t>.</w:t>
      </w:r>
    </w:p>
    <w:p w14:paraId="0637B101" w14:textId="3AC96768" w:rsidR="00FF44ED" w:rsidRPr="00D014D6" w:rsidRDefault="00801A34" w:rsidP="00FF44ED">
      <w:pPr>
        <w:numPr>
          <w:ilvl w:val="0"/>
          <w:numId w:val="2"/>
        </w:numPr>
        <w:rPr>
          <w:rFonts w:asciiTheme="minorHAnsi" w:hAnsiTheme="minorHAnsi"/>
          <w:iCs/>
          <w:sz w:val="22"/>
          <w:szCs w:val="22"/>
        </w:rPr>
      </w:pPr>
      <w:r w:rsidRPr="00D014D6">
        <w:rPr>
          <w:rFonts w:asciiTheme="minorHAnsi" w:hAnsiTheme="minorHAnsi"/>
          <w:iCs/>
          <w:sz w:val="22"/>
          <w:szCs w:val="22"/>
        </w:rPr>
        <w:t>Development of quality manual</w:t>
      </w:r>
      <w:r w:rsidR="00E17BAF" w:rsidRPr="00D014D6">
        <w:rPr>
          <w:rFonts w:asciiTheme="minorHAnsi" w:hAnsiTheme="minorHAnsi"/>
          <w:iCs/>
          <w:sz w:val="22"/>
          <w:szCs w:val="22"/>
        </w:rPr>
        <w:t xml:space="preserve"> provide</w:t>
      </w:r>
      <w:r>
        <w:rPr>
          <w:rFonts w:asciiTheme="minorHAnsi" w:hAnsiTheme="minorHAnsi"/>
          <w:iCs/>
          <w:sz w:val="22"/>
          <w:szCs w:val="22"/>
        </w:rPr>
        <w:t>d</w:t>
      </w:r>
      <w:r w:rsidR="00E17BAF" w:rsidRPr="00D014D6">
        <w:rPr>
          <w:rFonts w:asciiTheme="minorHAnsi" w:hAnsiTheme="minorHAnsi"/>
          <w:iCs/>
          <w:sz w:val="22"/>
          <w:szCs w:val="22"/>
        </w:rPr>
        <w:t xml:space="preserve"> efficiency.</w:t>
      </w:r>
    </w:p>
    <w:p w14:paraId="218E3215" w14:textId="501C969A" w:rsidR="00FF44ED" w:rsidRPr="00D014D6" w:rsidRDefault="00E022E5" w:rsidP="00FF44ED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014D6">
        <w:rPr>
          <w:rFonts w:asciiTheme="minorHAnsi" w:hAnsiTheme="minorHAnsi"/>
          <w:sz w:val="22"/>
          <w:szCs w:val="22"/>
        </w:rPr>
        <w:t>Oversight of client complaints</w:t>
      </w:r>
      <w:r w:rsidR="00FC0805" w:rsidRPr="00D014D6">
        <w:rPr>
          <w:rFonts w:asciiTheme="minorHAnsi" w:hAnsiTheme="minorHAnsi"/>
          <w:sz w:val="22"/>
          <w:szCs w:val="22"/>
        </w:rPr>
        <w:t xml:space="preserve"> and product testing.</w:t>
      </w:r>
    </w:p>
    <w:p w14:paraId="67240460" w14:textId="1D9FA0E6" w:rsidR="00FF44ED" w:rsidRPr="00D014D6" w:rsidRDefault="00E17BAF" w:rsidP="00FF44ED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014D6">
        <w:rPr>
          <w:rFonts w:asciiTheme="minorHAnsi" w:hAnsiTheme="minorHAnsi"/>
          <w:sz w:val="22"/>
          <w:szCs w:val="22"/>
        </w:rPr>
        <w:t xml:space="preserve">Ensuring </w:t>
      </w:r>
      <w:r w:rsidR="00407873" w:rsidRPr="00D014D6">
        <w:rPr>
          <w:rFonts w:asciiTheme="minorHAnsi" w:hAnsiTheme="minorHAnsi"/>
          <w:sz w:val="22"/>
          <w:szCs w:val="22"/>
        </w:rPr>
        <w:t>G</w:t>
      </w:r>
      <w:r w:rsidR="00FF3064">
        <w:rPr>
          <w:rFonts w:asciiTheme="minorHAnsi" w:hAnsiTheme="minorHAnsi"/>
          <w:sz w:val="22"/>
          <w:szCs w:val="22"/>
        </w:rPr>
        <w:t>ood Manufacturing Practices (G</w:t>
      </w:r>
      <w:r w:rsidR="00407873" w:rsidRPr="00D014D6">
        <w:rPr>
          <w:rFonts w:asciiTheme="minorHAnsi" w:hAnsiTheme="minorHAnsi"/>
          <w:sz w:val="22"/>
          <w:szCs w:val="22"/>
        </w:rPr>
        <w:t>M</w:t>
      </w:r>
      <w:r w:rsidR="00FF3064">
        <w:rPr>
          <w:rFonts w:asciiTheme="minorHAnsi" w:hAnsiTheme="minorHAnsi"/>
          <w:sz w:val="22"/>
          <w:szCs w:val="22"/>
        </w:rPr>
        <w:t>P)</w:t>
      </w:r>
      <w:r w:rsidR="00407873" w:rsidRPr="00D014D6">
        <w:rPr>
          <w:rFonts w:asciiTheme="minorHAnsi" w:hAnsiTheme="minorHAnsi"/>
          <w:sz w:val="22"/>
          <w:szCs w:val="22"/>
        </w:rPr>
        <w:t>.</w:t>
      </w:r>
      <w:r w:rsidR="00FF44ED" w:rsidRPr="00D014D6">
        <w:rPr>
          <w:rFonts w:asciiTheme="minorHAnsi" w:hAnsiTheme="minorHAnsi"/>
          <w:sz w:val="22"/>
          <w:szCs w:val="22"/>
        </w:rPr>
        <w:t xml:space="preserve"> </w:t>
      </w:r>
    </w:p>
    <w:p w14:paraId="4086CAB8" w14:textId="77777777" w:rsidR="00407873" w:rsidRPr="00D014D6" w:rsidRDefault="00407873" w:rsidP="00407873">
      <w:pPr>
        <w:tabs>
          <w:tab w:val="right" w:pos="9806"/>
        </w:tabs>
        <w:rPr>
          <w:rFonts w:asciiTheme="minorHAnsi" w:hAnsiTheme="minorHAnsi" w:cs="Tahoma"/>
          <w:b/>
          <w:caps/>
          <w:sz w:val="22"/>
          <w:szCs w:val="22"/>
        </w:rPr>
      </w:pPr>
    </w:p>
    <w:p w14:paraId="41B88807" w14:textId="7F9F981A" w:rsidR="00407873" w:rsidRPr="00D014D6" w:rsidRDefault="001E0815" w:rsidP="00407873">
      <w:pPr>
        <w:tabs>
          <w:tab w:val="right" w:pos="9806"/>
        </w:tabs>
        <w:rPr>
          <w:rFonts w:asciiTheme="minorHAnsi" w:hAnsiTheme="minorHAnsi" w:cs="Tahoma"/>
          <w:bCs/>
          <w:sz w:val="22"/>
          <w:szCs w:val="22"/>
        </w:rPr>
      </w:pPr>
      <w:r w:rsidRPr="00D014D6">
        <w:rPr>
          <w:rFonts w:asciiTheme="minorHAnsi" w:hAnsiTheme="minorHAnsi" w:cs="Tahoma"/>
          <w:b/>
          <w:caps/>
          <w:sz w:val="22"/>
          <w:szCs w:val="22"/>
        </w:rPr>
        <w:t>CLEAN HARBORS</w:t>
      </w:r>
      <w:r w:rsidR="00407873" w:rsidRPr="00D014D6">
        <w:rPr>
          <w:rFonts w:asciiTheme="minorHAnsi" w:hAnsiTheme="minorHAnsi" w:cs="Tahoma"/>
          <w:b/>
          <w:caps/>
          <w:sz w:val="22"/>
          <w:szCs w:val="22"/>
        </w:rPr>
        <w:t>,</w:t>
      </w:r>
      <w:r w:rsidR="00407873" w:rsidRPr="00D014D6">
        <w:rPr>
          <w:rFonts w:asciiTheme="minorHAnsi" w:hAnsiTheme="minorHAnsi" w:cs="Tahoma"/>
          <w:b/>
          <w:smallCaps/>
          <w:sz w:val="22"/>
          <w:szCs w:val="22"/>
        </w:rPr>
        <w:t xml:space="preserve"> </w:t>
      </w:r>
      <w:r w:rsidRPr="00D014D6">
        <w:rPr>
          <w:rFonts w:asciiTheme="minorHAnsi" w:hAnsiTheme="minorHAnsi" w:cs="Tahoma"/>
          <w:sz w:val="22"/>
          <w:szCs w:val="22"/>
        </w:rPr>
        <w:t>Seymour</w:t>
      </w:r>
      <w:r w:rsidR="00407873" w:rsidRPr="00D014D6">
        <w:rPr>
          <w:rFonts w:asciiTheme="minorHAnsi" w:hAnsiTheme="minorHAnsi" w:cs="Tahoma"/>
          <w:sz w:val="22"/>
          <w:szCs w:val="22"/>
        </w:rPr>
        <w:t xml:space="preserve"> CT.</w:t>
      </w:r>
      <w:r w:rsidR="00407873" w:rsidRPr="00D014D6">
        <w:rPr>
          <w:rFonts w:asciiTheme="minorHAnsi" w:hAnsiTheme="minorHAnsi" w:cs="Tahoma"/>
          <w:sz w:val="22"/>
          <w:szCs w:val="22"/>
        </w:rPr>
        <w:tab/>
      </w:r>
      <w:r w:rsidR="00B877A0" w:rsidRPr="00D014D6">
        <w:rPr>
          <w:rFonts w:asciiTheme="minorHAnsi" w:hAnsiTheme="minorHAnsi" w:cs="Tahoma"/>
          <w:bCs/>
          <w:sz w:val="22"/>
          <w:szCs w:val="22"/>
        </w:rPr>
        <w:t>2018 to 2019</w:t>
      </w:r>
    </w:p>
    <w:p w14:paraId="5F475DBE" w14:textId="426E5AE3" w:rsidR="00407873" w:rsidRPr="00D014D6" w:rsidRDefault="001E0815" w:rsidP="00407873">
      <w:pPr>
        <w:tabs>
          <w:tab w:val="right" w:pos="9806"/>
        </w:tabs>
        <w:rPr>
          <w:rFonts w:asciiTheme="minorHAnsi" w:hAnsiTheme="minorHAnsi" w:cs="Tahoma"/>
          <w:iCs/>
          <w:sz w:val="22"/>
          <w:szCs w:val="22"/>
        </w:rPr>
      </w:pPr>
      <w:r w:rsidRPr="00D014D6">
        <w:rPr>
          <w:rFonts w:asciiTheme="minorHAnsi" w:hAnsiTheme="minorHAnsi" w:cs="Tahoma"/>
          <w:iCs/>
          <w:sz w:val="22"/>
          <w:szCs w:val="22"/>
        </w:rPr>
        <w:t>Logistics Coordinator</w:t>
      </w:r>
    </w:p>
    <w:p w14:paraId="51471B52" w14:textId="77777777" w:rsidR="00926634" w:rsidRPr="00D014D6" w:rsidRDefault="00926634" w:rsidP="00926634">
      <w:pPr>
        <w:rPr>
          <w:rFonts w:asciiTheme="minorHAnsi" w:hAnsiTheme="minorHAnsi"/>
          <w:sz w:val="22"/>
          <w:szCs w:val="22"/>
        </w:rPr>
      </w:pPr>
    </w:p>
    <w:p w14:paraId="7EE8099D" w14:textId="4601B609" w:rsidR="00407873" w:rsidRPr="00D014D6" w:rsidRDefault="00C7755C" w:rsidP="0092663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Coordinated and </w:t>
      </w:r>
      <w:r w:rsidR="00FC2FB9">
        <w:rPr>
          <w:rFonts w:asciiTheme="minorHAnsi" w:hAnsiTheme="minorHAnsi"/>
          <w:sz w:val="22"/>
          <w:szCs w:val="22"/>
        </w:rPr>
        <w:t xml:space="preserve">scheduled </w:t>
      </w:r>
      <w:r w:rsidR="00B877A0" w:rsidRPr="00D014D6">
        <w:rPr>
          <w:rFonts w:asciiTheme="minorHAnsi" w:hAnsiTheme="minorHAnsi"/>
          <w:sz w:val="22"/>
          <w:szCs w:val="22"/>
        </w:rPr>
        <w:t xml:space="preserve">emergency responses </w:t>
      </w:r>
      <w:r w:rsidR="00BC26CE" w:rsidRPr="00D014D6">
        <w:rPr>
          <w:rFonts w:asciiTheme="minorHAnsi" w:hAnsiTheme="minorHAnsi"/>
          <w:sz w:val="22"/>
          <w:szCs w:val="22"/>
        </w:rPr>
        <w:t>and daily workload, while ensuring available resources available</w:t>
      </w:r>
      <w:r w:rsidR="00F179A2" w:rsidRPr="00D014D6">
        <w:rPr>
          <w:rFonts w:asciiTheme="minorHAnsi" w:hAnsiTheme="minorHAnsi"/>
          <w:sz w:val="22"/>
          <w:szCs w:val="22"/>
        </w:rPr>
        <w:t xml:space="preserve"> and in compliance with standards and DOT regulations.</w:t>
      </w:r>
    </w:p>
    <w:p w14:paraId="26C5D65B" w14:textId="220E2F2A" w:rsidR="00407873" w:rsidRPr="00D014D6" w:rsidRDefault="008F01D5" w:rsidP="00407873">
      <w:pPr>
        <w:numPr>
          <w:ilvl w:val="0"/>
          <w:numId w:val="2"/>
        </w:numPr>
        <w:rPr>
          <w:rFonts w:asciiTheme="minorHAnsi" w:hAnsiTheme="minorHAnsi"/>
          <w:iCs/>
          <w:sz w:val="22"/>
          <w:szCs w:val="22"/>
        </w:rPr>
      </w:pPr>
      <w:r w:rsidRPr="00D014D6">
        <w:rPr>
          <w:rFonts w:asciiTheme="minorHAnsi" w:hAnsiTheme="minorHAnsi"/>
          <w:iCs/>
          <w:sz w:val="22"/>
          <w:szCs w:val="22"/>
        </w:rPr>
        <w:t xml:space="preserve">Efficiently organized </w:t>
      </w:r>
      <w:r w:rsidR="008D3C16" w:rsidRPr="00D014D6">
        <w:rPr>
          <w:rFonts w:asciiTheme="minorHAnsi" w:hAnsiTheme="minorHAnsi"/>
          <w:iCs/>
          <w:sz w:val="22"/>
          <w:szCs w:val="22"/>
        </w:rPr>
        <w:t>ongoing changes in schedules and workload.</w:t>
      </w:r>
    </w:p>
    <w:p w14:paraId="0EBD2087" w14:textId="1F6C1033" w:rsidR="00407873" w:rsidRPr="00D014D6" w:rsidRDefault="00FB5BA4" w:rsidP="00407873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Oversaw</w:t>
      </w:r>
      <w:r w:rsidR="006B1496" w:rsidRPr="00D014D6">
        <w:rPr>
          <w:rFonts w:asciiTheme="minorHAnsi" w:hAnsiTheme="minorHAnsi"/>
          <w:sz w:val="22"/>
          <w:szCs w:val="22"/>
        </w:rPr>
        <w:t xml:space="preserve"> and reported waste disposal and discrepancies </w:t>
      </w:r>
      <w:r w:rsidR="00C46A14">
        <w:rPr>
          <w:rFonts w:asciiTheme="minorHAnsi" w:hAnsiTheme="minorHAnsi"/>
          <w:sz w:val="22"/>
          <w:szCs w:val="22"/>
        </w:rPr>
        <w:t>in</w:t>
      </w:r>
      <w:r w:rsidR="006B1496" w:rsidRPr="00D014D6">
        <w:rPr>
          <w:rFonts w:asciiTheme="minorHAnsi" w:hAnsiTheme="minorHAnsi"/>
          <w:sz w:val="22"/>
          <w:szCs w:val="22"/>
        </w:rPr>
        <w:t xml:space="preserve"> various plants.</w:t>
      </w:r>
    </w:p>
    <w:p w14:paraId="089588C1" w14:textId="739731E6" w:rsidR="00407873" w:rsidRPr="00D014D6" w:rsidRDefault="006B1496" w:rsidP="00407873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014D6">
        <w:rPr>
          <w:rFonts w:asciiTheme="minorHAnsi" w:hAnsiTheme="minorHAnsi"/>
          <w:sz w:val="22"/>
          <w:szCs w:val="22"/>
        </w:rPr>
        <w:t xml:space="preserve">Collaboration with both </w:t>
      </w:r>
      <w:r w:rsidR="00C46A14">
        <w:rPr>
          <w:rFonts w:asciiTheme="minorHAnsi" w:hAnsiTheme="minorHAnsi"/>
          <w:sz w:val="22"/>
          <w:szCs w:val="22"/>
        </w:rPr>
        <w:t xml:space="preserve">the </w:t>
      </w:r>
      <w:r w:rsidR="003F1260" w:rsidRPr="00D014D6">
        <w:rPr>
          <w:rFonts w:asciiTheme="minorHAnsi" w:hAnsiTheme="minorHAnsi"/>
          <w:sz w:val="22"/>
          <w:szCs w:val="22"/>
        </w:rPr>
        <w:t>Maintenance department and Project Managers ensur</w:t>
      </w:r>
      <w:r w:rsidR="0002573F" w:rsidRPr="00D014D6">
        <w:rPr>
          <w:rFonts w:asciiTheme="minorHAnsi" w:hAnsiTheme="minorHAnsi"/>
          <w:sz w:val="22"/>
          <w:szCs w:val="22"/>
        </w:rPr>
        <w:t>ing</w:t>
      </w:r>
      <w:r w:rsidR="003F1260" w:rsidRPr="00D014D6">
        <w:rPr>
          <w:rFonts w:asciiTheme="minorHAnsi" w:hAnsiTheme="minorHAnsi"/>
          <w:sz w:val="22"/>
          <w:szCs w:val="22"/>
        </w:rPr>
        <w:t xml:space="preserve"> DOT compliance and client </w:t>
      </w:r>
      <w:r w:rsidR="0002573F" w:rsidRPr="00D014D6">
        <w:rPr>
          <w:rFonts w:asciiTheme="minorHAnsi" w:hAnsiTheme="minorHAnsi"/>
          <w:sz w:val="22"/>
          <w:szCs w:val="22"/>
        </w:rPr>
        <w:t xml:space="preserve">requests and timelines carried out as </w:t>
      </w:r>
      <w:r w:rsidR="00AB644D" w:rsidRPr="00D014D6">
        <w:rPr>
          <w:rFonts w:asciiTheme="minorHAnsi" w:hAnsiTheme="minorHAnsi"/>
          <w:sz w:val="22"/>
          <w:szCs w:val="22"/>
        </w:rPr>
        <w:t>required,</w:t>
      </w:r>
      <w:r w:rsidR="0002573F" w:rsidRPr="00D014D6">
        <w:rPr>
          <w:rFonts w:asciiTheme="minorHAnsi" w:hAnsiTheme="minorHAnsi"/>
          <w:sz w:val="22"/>
          <w:szCs w:val="22"/>
        </w:rPr>
        <w:t xml:space="preserve"> respectively.</w:t>
      </w:r>
    </w:p>
    <w:p w14:paraId="6B51C27E" w14:textId="142AE32E" w:rsidR="0090765F" w:rsidRPr="00D014D6" w:rsidRDefault="00FB5BA4" w:rsidP="00407873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Executed</w:t>
      </w:r>
      <w:r w:rsidR="0090765F" w:rsidRPr="00D014D6">
        <w:rPr>
          <w:rFonts w:asciiTheme="minorHAnsi" w:hAnsiTheme="minorHAnsi"/>
          <w:sz w:val="22"/>
          <w:szCs w:val="22"/>
        </w:rPr>
        <w:t xml:space="preserve"> and closed </w:t>
      </w:r>
      <w:r w:rsidR="005E4FCC" w:rsidRPr="00D014D6">
        <w:rPr>
          <w:rFonts w:asciiTheme="minorHAnsi" w:hAnsiTheme="minorHAnsi"/>
          <w:sz w:val="22"/>
          <w:szCs w:val="22"/>
        </w:rPr>
        <w:t>corrective actions resulting from internal audit</w:t>
      </w:r>
    </w:p>
    <w:p w14:paraId="7B028870" w14:textId="77777777" w:rsidR="007347FC" w:rsidRPr="00D014D6" w:rsidRDefault="007347FC" w:rsidP="007347FC">
      <w:pPr>
        <w:ind w:left="720"/>
        <w:rPr>
          <w:rFonts w:asciiTheme="minorHAnsi" w:hAnsiTheme="minorHAnsi"/>
          <w:sz w:val="22"/>
          <w:szCs w:val="22"/>
        </w:rPr>
      </w:pPr>
    </w:p>
    <w:p w14:paraId="4AD93ACD" w14:textId="07C129ED" w:rsidR="007347FC" w:rsidRPr="00D014D6" w:rsidRDefault="00D80B90" w:rsidP="007347FC">
      <w:pPr>
        <w:tabs>
          <w:tab w:val="right" w:pos="9806"/>
        </w:tabs>
        <w:rPr>
          <w:rFonts w:asciiTheme="minorHAnsi" w:hAnsiTheme="minorHAnsi" w:cs="Tahoma"/>
          <w:bCs/>
          <w:sz w:val="22"/>
          <w:szCs w:val="22"/>
        </w:rPr>
      </w:pPr>
      <w:r w:rsidRPr="00D014D6">
        <w:rPr>
          <w:rFonts w:asciiTheme="minorHAnsi" w:hAnsiTheme="minorHAnsi" w:cs="Tahoma"/>
          <w:b/>
          <w:caps/>
          <w:sz w:val="22"/>
          <w:szCs w:val="22"/>
        </w:rPr>
        <w:t>AmSpec Services LLC</w:t>
      </w:r>
      <w:r w:rsidR="007347FC" w:rsidRPr="00D014D6">
        <w:rPr>
          <w:rFonts w:asciiTheme="minorHAnsi" w:hAnsiTheme="minorHAnsi" w:cs="Tahoma"/>
          <w:b/>
          <w:caps/>
          <w:sz w:val="22"/>
          <w:szCs w:val="22"/>
        </w:rPr>
        <w:t>,</w:t>
      </w:r>
      <w:r w:rsidR="007347FC" w:rsidRPr="00D014D6">
        <w:rPr>
          <w:rFonts w:asciiTheme="minorHAnsi" w:hAnsiTheme="minorHAnsi" w:cs="Tahoma"/>
          <w:b/>
          <w:smallCaps/>
          <w:sz w:val="22"/>
          <w:szCs w:val="22"/>
        </w:rPr>
        <w:t xml:space="preserve"> </w:t>
      </w:r>
      <w:r w:rsidRPr="00D014D6">
        <w:rPr>
          <w:rFonts w:asciiTheme="minorHAnsi" w:hAnsiTheme="minorHAnsi" w:cs="Tahoma"/>
          <w:sz w:val="22"/>
          <w:szCs w:val="22"/>
        </w:rPr>
        <w:t>Cranbury</w:t>
      </w:r>
      <w:r w:rsidR="007347FC" w:rsidRPr="00D014D6">
        <w:rPr>
          <w:rFonts w:asciiTheme="minorHAnsi" w:hAnsiTheme="minorHAnsi" w:cs="Tahoma"/>
          <w:sz w:val="22"/>
          <w:szCs w:val="22"/>
        </w:rPr>
        <w:t xml:space="preserve"> </w:t>
      </w:r>
      <w:r w:rsidR="00D93A23" w:rsidRPr="00D014D6">
        <w:rPr>
          <w:rFonts w:asciiTheme="minorHAnsi" w:hAnsiTheme="minorHAnsi" w:cs="Tahoma"/>
          <w:sz w:val="22"/>
          <w:szCs w:val="22"/>
        </w:rPr>
        <w:t>NJ</w:t>
      </w:r>
      <w:r w:rsidR="007347FC" w:rsidRPr="00D014D6">
        <w:rPr>
          <w:rFonts w:asciiTheme="minorHAnsi" w:hAnsiTheme="minorHAnsi" w:cs="Tahoma"/>
          <w:sz w:val="22"/>
          <w:szCs w:val="22"/>
        </w:rPr>
        <w:t>.</w:t>
      </w:r>
      <w:r w:rsidR="007347FC" w:rsidRPr="00D014D6">
        <w:rPr>
          <w:rFonts w:asciiTheme="minorHAnsi" w:hAnsiTheme="minorHAnsi" w:cs="Tahoma"/>
          <w:sz w:val="22"/>
          <w:szCs w:val="22"/>
        </w:rPr>
        <w:tab/>
      </w:r>
      <w:r w:rsidR="007347FC" w:rsidRPr="00D014D6">
        <w:rPr>
          <w:rFonts w:asciiTheme="minorHAnsi" w:hAnsiTheme="minorHAnsi" w:cs="Tahoma"/>
          <w:bCs/>
          <w:sz w:val="22"/>
          <w:szCs w:val="22"/>
        </w:rPr>
        <w:t>20</w:t>
      </w:r>
      <w:r w:rsidR="00D93A23" w:rsidRPr="00D014D6">
        <w:rPr>
          <w:rFonts w:asciiTheme="minorHAnsi" w:hAnsiTheme="minorHAnsi" w:cs="Tahoma"/>
          <w:bCs/>
          <w:sz w:val="22"/>
          <w:szCs w:val="22"/>
        </w:rPr>
        <w:t>15</w:t>
      </w:r>
      <w:r w:rsidR="007347FC" w:rsidRPr="00D014D6">
        <w:rPr>
          <w:rFonts w:asciiTheme="minorHAnsi" w:hAnsiTheme="minorHAnsi" w:cs="Tahoma"/>
          <w:bCs/>
          <w:sz w:val="22"/>
          <w:szCs w:val="22"/>
        </w:rPr>
        <w:t xml:space="preserve"> to 20</w:t>
      </w:r>
      <w:r w:rsidR="00D93A23" w:rsidRPr="00D014D6">
        <w:rPr>
          <w:rFonts w:asciiTheme="minorHAnsi" w:hAnsiTheme="minorHAnsi" w:cs="Tahoma"/>
          <w:bCs/>
          <w:sz w:val="22"/>
          <w:szCs w:val="22"/>
        </w:rPr>
        <w:t>18</w:t>
      </w:r>
    </w:p>
    <w:p w14:paraId="0AB1A3CA" w14:textId="17ACA5C8" w:rsidR="007347FC" w:rsidRPr="00D014D6" w:rsidRDefault="00D93A23" w:rsidP="007347FC">
      <w:pPr>
        <w:tabs>
          <w:tab w:val="right" w:pos="9806"/>
        </w:tabs>
        <w:rPr>
          <w:rFonts w:asciiTheme="minorHAnsi" w:hAnsiTheme="minorHAnsi" w:cs="Tahoma"/>
          <w:iCs/>
          <w:sz w:val="22"/>
          <w:szCs w:val="22"/>
        </w:rPr>
      </w:pPr>
      <w:r w:rsidRPr="00D014D6">
        <w:rPr>
          <w:rFonts w:asciiTheme="minorHAnsi" w:hAnsiTheme="minorHAnsi" w:cs="Tahoma"/>
          <w:iCs/>
          <w:sz w:val="22"/>
          <w:szCs w:val="22"/>
        </w:rPr>
        <w:t>Quality Assurance Specialist</w:t>
      </w:r>
    </w:p>
    <w:p w14:paraId="5BE543A3" w14:textId="77777777" w:rsidR="007347FC" w:rsidRPr="00D014D6" w:rsidRDefault="007347FC" w:rsidP="007347FC">
      <w:pPr>
        <w:rPr>
          <w:rFonts w:asciiTheme="minorHAnsi" w:hAnsiTheme="minorHAnsi"/>
          <w:sz w:val="22"/>
          <w:szCs w:val="22"/>
        </w:rPr>
      </w:pPr>
    </w:p>
    <w:p w14:paraId="05B15154" w14:textId="099C6E15" w:rsidR="00941FA4" w:rsidRPr="00C15716" w:rsidRDefault="00FB5BA4" w:rsidP="00C15716">
      <w:pPr>
        <w:pStyle w:val="ListParagraph"/>
        <w:numPr>
          <w:ilvl w:val="0"/>
          <w:numId w:val="9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Orchestrated</w:t>
      </w:r>
      <w:r w:rsidR="00941FA4" w:rsidRPr="00C15716">
        <w:rPr>
          <w:rFonts w:asciiTheme="minorHAnsi" w:hAnsiTheme="minorHAnsi" w:cstheme="minorHAnsi"/>
          <w:sz w:val="22"/>
          <w:szCs w:val="22"/>
        </w:rPr>
        <w:t xml:space="preserve"> quality assurance training in various locations for competencies with procedures and standards, leading to improvement in staff engagement and</w:t>
      </w:r>
      <w:r w:rsidR="00F5104E">
        <w:rPr>
          <w:rFonts w:asciiTheme="minorHAnsi" w:hAnsiTheme="minorHAnsi" w:cstheme="minorHAnsi"/>
          <w:sz w:val="22"/>
          <w:szCs w:val="22"/>
        </w:rPr>
        <w:t xml:space="preserve"> </w:t>
      </w:r>
      <w:r w:rsidR="00941FA4" w:rsidRPr="00C15716">
        <w:rPr>
          <w:rFonts w:asciiTheme="minorHAnsi" w:hAnsiTheme="minorHAnsi" w:cstheme="minorHAnsi"/>
          <w:sz w:val="22"/>
          <w:szCs w:val="22"/>
        </w:rPr>
        <w:t>Continual Quality improvement</w:t>
      </w:r>
      <w:r w:rsidR="00F5104E">
        <w:rPr>
          <w:rFonts w:asciiTheme="minorHAnsi" w:hAnsiTheme="minorHAnsi" w:cstheme="minorHAnsi"/>
          <w:sz w:val="22"/>
          <w:szCs w:val="22"/>
        </w:rPr>
        <w:t xml:space="preserve"> (CQI)</w:t>
      </w:r>
      <w:r w:rsidR="00941FA4" w:rsidRPr="00C15716">
        <w:rPr>
          <w:rFonts w:asciiTheme="minorHAnsi" w:hAnsiTheme="minorHAnsi" w:cstheme="minorHAnsi"/>
          <w:sz w:val="22"/>
          <w:szCs w:val="22"/>
        </w:rPr>
        <w:t xml:space="preserve"> metrics. </w:t>
      </w:r>
    </w:p>
    <w:p w14:paraId="7E89B6B0" w14:textId="079F785B" w:rsidR="00941FA4" w:rsidRPr="00D014D6" w:rsidRDefault="00941FA4" w:rsidP="00941FA4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D014D6">
        <w:rPr>
          <w:rFonts w:asciiTheme="minorHAnsi" w:hAnsiTheme="minorHAnsi" w:cstheme="minorHAnsi"/>
          <w:sz w:val="22"/>
          <w:szCs w:val="22"/>
        </w:rPr>
        <w:t xml:space="preserve">Led internal audits for laboratory and operations. Prepared locations for </w:t>
      </w:r>
      <w:r w:rsidR="00C46A14">
        <w:rPr>
          <w:rFonts w:asciiTheme="minorHAnsi" w:hAnsiTheme="minorHAnsi" w:cstheme="minorHAnsi"/>
          <w:sz w:val="22"/>
          <w:szCs w:val="22"/>
        </w:rPr>
        <w:t>third-party</w:t>
      </w:r>
      <w:r w:rsidRPr="00D014D6">
        <w:rPr>
          <w:rFonts w:asciiTheme="minorHAnsi" w:hAnsiTheme="minorHAnsi" w:cstheme="minorHAnsi"/>
          <w:sz w:val="22"/>
          <w:szCs w:val="22"/>
        </w:rPr>
        <w:t xml:space="preserve"> audits; preparation skills led to decreases in findings across all locations.</w:t>
      </w:r>
    </w:p>
    <w:p w14:paraId="04328077" w14:textId="798DDA77" w:rsidR="00941FA4" w:rsidRPr="00D014D6" w:rsidRDefault="00F473E1" w:rsidP="00941FA4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Collaborated with Managers and</w:t>
      </w:r>
      <w:r w:rsidR="00941FA4" w:rsidRPr="00D014D6">
        <w:rPr>
          <w:rFonts w:asciiTheme="minorHAnsi" w:hAnsiTheme="minorHAnsi" w:cstheme="minorHAnsi"/>
          <w:sz w:val="22"/>
          <w:szCs w:val="22"/>
        </w:rPr>
        <w:t xml:space="preserve"> US Customs and Border Protection </w:t>
      </w:r>
      <w:r>
        <w:rPr>
          <w:rFonts w:asciiTheme="minorHAnsi" w:hAnsiTheme="minorHAnsi" w:cstheme="minorHAnsi"/>
          <w:sz w:val="22"/>
          <w:szCs w:val="22"/>
        </w:rPr>
        <w:t xml:space="preserve">for </w:t>
      </w:r>
      <w:r w:rsidR="00941FA4" w:rsidRPr="00D014D6">
        <w:rPr>
          <w:rFonts w:asciiTheme="minorHAnsi" w:hAnsiTheme="minorHAnsi" w:cstheme="minorHAnsi"/>
          <w:sz w:val="22"/>
          <w:szCs w:val="22"/>
        </w:rPr>
        <w:t xml:space="preserve">accreditations and audits, implemented customs audit schedule in collaboration with US Customs to ensure locations were alerted prior to </w:t>
      </w:r>
      <w:r w:rsidR="00C46A14">
        <w:rPr>
          <w:rFonts w:asciiTheme="minorHAnsi" w:hAnsiTheme="minorHAnsi" w:cstheme="minorHAnsi"/>
          <w:sz w:val="22"/>
          <w:szCs w:val="22"/>
        </w:rPr>
        <w:t xml:space="preserve">the </w:t>
      </w:r>
      <w:r w:rsidR="00941FA4" w:rsidRPr="00D014D6">
        <w:rPr>
          <w:rFonts w:asciiTheme="minorHAnsi" w:hAnsiTheme="minorHAnsi" w:cstheme="minorHAnsi"/>
          <w:sz w:val="22"/>
          <w:szCs w:val="22"/>
        </w:rPr>
        <w:t>audit.</w:t>
      </w:r>
    </w:p>
    <w:p w14:paraId="207718E5" w14:textId="52030F60" w:rsidR="00941FA4" w:rsidRPr="00D014D6" w:rsidRDefault="00B86153" w:rsidP="00941FA4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Streamlined</w:t>
      </w:r>
      <w:r w:rsidR="00941FA4" w:rsidRPr="00D014D6">
        <w:rPr>
          <w:rFonts w:asciiTheme="minorHAnsi" w:hAnsiTheme="minorHAnsi" w:cstheme="minorHAnsi"/>
          <w:sz w:val="22"/>
          <w:szCs w:val="22"/>
        </w:rPr>
        <w:t xml:space="preserve"> and Distributed Continual Quality Improvement Data, analyzed metrics</w:t>
      </w:r>
      <w:r w:rsidR="00C46A14">
        <w:rPr>
          <w:rFonts w:asciiTheme="minorHAnsi" w:hAnsiTheme="minorHAnsi" w:cstheme="minorHAnsi"/>
          <w:sz w:val="22"/>
          <w:szCs w:val="22"/>
        </w:rPr>
        <w:t>,</w:t>
      </w:r>
      <w:r w:rsidR="00941FA4" w:rsidRPr="00D014D6">
        <w:rPr>
          <w:rFonts w:asciiTheme="minorHAnsi" w:hAnsiTheme="minorHAnsi" w:cstheme="minorHAnsi"/>
          <w:sz w:val="22"/>
          <w:szCs w:val="22"/>
        </w:rPr>
        <w:t xml:space="preserve"> and implemented preventive actions where necessary leading to a reduction in the need for corrective actions.</w:t>
      </w:r>
    </w:p>
    <w:p w14:paraId="1402BD7F" w14:textId="5A71B15C" w:rsidR="00941FA4" w:rsidRPr="00D014D6" w:rsidRDefault="00BE5B2B" w:rsidP="00941FA4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Administered</w:t>
      </w:r>
      <w:r w:rsidR="00941FA4" w:rsidRPr="00D014D6">
        <w:rPr>
          <w:rFonts w:asciiTheme="minorHAnsi" w:hAnsiTheme="minorHAnsi" w:cstheme="minorHAnsi"/>
          <w:sz w:val="22"/>
          <w:szCs w:val="22"/>
        </w:rPr>
        <w:t xml:space="preserve"> corrective and preventative actions for audits and client complaints, root cause analysis</w:t>
      </w:r>
      <w:r w:rsidR="00C46A14">
        <w:rPr>
          <w:rFonts w:asciiTheme="minorHAnsi" w:hAnsiTheme="minorHAnsi" w:cstheme="minorHAnsi"/>
          <w:sz w:val="22"/>
          <w:szCs w:val="22"/>
        </w:rPr>
        <w:t>,</w:t>
      </w:r>
      <w:r w:rsidR="00941FA4" w:rsidRPr="00D014D6">
        <w:rPr>
          <w:rFonts w:asciiTheme="minorHAnsi" w:hAnsiTheme="minorHAnsi" w:cstheme="minorHAnsi"/>
          <w:sz w:val="22"/>
          <w:szCs w:val="22"/>
        </w:rPr>
        <w:t xml:space="preserve"> and closures. Collaborate with locations to close client complaints efficiently and reduce recurrences through Quality Bulletins.</w:t>
      </w:r>
    </w:p>
    <w:p w14:paraId="482C5C5F" w14:textId="4AAFE0EC" w:rsidR="00941FA4" w:rsidRPr="00D014D6" w:rsidRDefault="00CF6801" w:rsidP="00941FA4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Enhanced</w:t>
      </w:r>
      <w:r w:rsidR="00941FA4" w:rsidRPr="00D014D6">
        <w:rPr>
          <w:rFonts w:asciiTheme="minorHAnsi" w:hAnsiTheme="minorHAnsi" w:cstheme="minorHAnsi"/>
          <w:sz w:val="22"/>
          <w:szCs w:val="22"/>
        </w:rPr>
        <w:t xml:space="preserve"> management review reports including analysis of audit findings and continual improvement.</w:t>
      </w:r>
    </w:p>
    <w:p w14:paraId="2D993852" w14:textId="6A127A94" w:rsidR="007347FC" w:rsidRPr="00D014D6" w:rsidRDefault="007347FC">
      <w:pPr>
        <w:rPr>
          <w:rFonts w:asciiTheme="minorHAnsi" w:hAnsiTheme="minorHAnsi"/>
          <w:sz w:val="22"/>
          <w:szCs w:val="22"/>
        </w:rPr>
      </w:pPr>
    </w:p>
    <w:p w14:paraId="58B5E138" w14:textId="29F7D48E" w:rsidR="00644C87" w:rsidRPr="00D014D6" w:rsidRDefault="00644C87" w:rsidP="00644C87">
      <w:pPr>
        <w:tabs>
          <w:tab w:val="right" w:pos="9806"/>
        </w:tabs>
        <w:rPr>
          <w:rFonts w:asciiTheme="minorHAnsi" w:hAnsiTheme="minorHAnsi" w:cs="Tahoma"/>
          <w:bCs/>
          <w:sz w:val="22"/>
          <w:szCs w:val="22"/>
        </w:rPr>
      </w:pPr>
      <w:r w:rsidRPr="00D014D6">
        <w:rPr>
          <w:rFonts w:asciiTheme="minorHAnsi" w:hAnsiTheme="minorHAnsi" w:cs="Tahoma"/>
          <w:b/>
          <w:caps/>
          <w:sz w:val="22"/>
          <w:szCs w:val="22"/>
        </w:rPr>
        <w:t>AmSpec Services LLC,</w:t>
      </w:r>
      <w:r w:rsidRPr="00D014D6">
        <w:rPr>
          <w:rFonts w:asciiTheme="minorHAnsi" w:hAnsiTheme="minorHAnsi" w:cs="Tahoma"/>
          <w:b/>
          <w:smallCaps/>
          <w:sz w:val="22"/>
          <w:szCs w:val="22"/>
        </w:rPr>
        <w:t xml:space="preserve"> </w:t>
      </w:r>
      <w:r w:rsidRPr="00D014D6">
        <w:rPr>
          <w:rFonts w:asciiTheme="minorHAnsi" w:hAnsiTheme="minorHAnsi" w:cs="Tahoma"/>
          <w:sz w:val="22"/>
          <w:szCs w:val="22"/>
        </w:rPr>
        <w:t>New Haven CT.</w:t>
      </w:r>
      <w:r w:rsidRPr="00D014D6">
        <w:rPr>
          <w:rFonts w:asciiTheme="minorHAnsi" w:hAnsiTheme="minorHAnsi" w:cs="Tahoma"/>
          <w:sz w:val="22"/>
          <w:szCs w:val="22"/>
        </w:rPr>
        <w:tab/>
      </w:r>
      <w:r w:rsidRPr="00D014D6">
        <w:rPr>
          <w:rFonts w:asciiTheme="minorHAnsi" w:hAnsiTheme="minorHAnsi" w:cs="Tahoma"/>
          <w:bCs/>
          <w:sz w:val="22"/>
          <w:szCs w:val="22"/>
        </w:rPr>
        <w:t>2011 to 2015</w:t>
      </w:r>
    </w:p>
    <w:p w14:paraId="548DF94F" w14:textId="2D7B059E" w:rsidR="00644C87" w:rsidRPr="00D014D6" w:rsidRDefault="00644C87" w:rsidP="00644C87">
      <w:pPr>
        <w:tabs>
          <w:tab w:val="right" w:pos="9806"/>
        </w:tabs>
        <w:rPr>
          <w:rFonts w:asciiTheme="minorHAnsi" w:hAnsiTheme="minorHAnsi" w:cs="Tahoma"/>
          <w:iCs/>
          <w:sz w:val="22"/>
          <w:szCs w:val="22"/>
        </w:rPr>
      </w:pPr>
      <w:r w:rsidRPr="00D014D6">
        <w:rPr>
          <w:rFonts w:asciiTheme="minorHAnsi" w:hAnsiTheme="minorHAnsi" w:cs="Tahoma"/>
          <w:iCs/>
          <w:sz w:val="22"/>
          <w:szCs w:val="22"/>
        </w:rPr>
        <w:t>New England Area Manager</w:t>
      </w:r>
    </w:p>
    <w:p w14:paraId="65A22EFA" w14:textId="77777777" w:rsidR="00644C87" w:rsidRPr="00D014D6" w:rsidRDefault="00644C87" w:rsidP="00644C87">
      <w:pPr>
        <w:rPr>
          <w:rFonts w:asciiTheme="minorHAnsi" w:hAnsiTheme="minorHAnsi"/>
          <w:sz w:val="22"/>
          <w:szCs w:val="22"/>
        </w:rPr>
      </w:pPr>
    </w:p>
    <w:p w14:paraId="605CF218" w14:textId="77777777" w:rsidR="00DB2116" w:rsidRPr="00D014D6" w:rsidRDefault="00DB2116" w:rsidP="00DB2116">
      <w:pPr>
        <w:pStyle w:val="ListParagraph"/>
        <w:numPr>
          <w:ilvl w:val="0"/>
          <w:numId w:val="7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D014D6">
        <w:rPr>
          <w:rFonts w:asciiTheme="minorHAnsi" w:hAnsiTheme="minorHAnsi" w:cstheme="minorHAnsi"/>
          <w:sz w:val="22"/>
          <w:szCs w:val="22"/>
        </w:rPr>
        <w:t>Established and managed three locations (New Haven, Boston, Portland ME.) with 25+ employees, increased revenue by 20% within the first year.</w:t>
      </w:r>
    </w:p>
    <w:p w14:paraId="68C073DC" w14:textId="1FBAF9E4" w:rsidR="00DB2116" w:rsidRPr="00D014D6" w:rsidRDefault="00DB2116" w:rsidP="00DB2116">
      <w:pPr>
        <w:pStyle w:val="ListParagraph"/>
        <w:numPr>
          <w:ilvl w:val="0"/>
          <w:numId w:val="7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D014D6">
        <w:rPr>
          <w:rFonts w:asciiTheme="minorHAnsi" w:hAnsiTheme="minorHAnsi" w:cstheme="minorHAnsi"/>
          <w:sz w:val="22"/>
          <w:szCs w:val="22"/>
        </w:rPr>
        <w:t xml:space="preserve">Managed </w:t>
      </w:r>
      <w:r w:rsidR="00C46A14">
        <w:rPr>
          <w:rFonts w:asciiTheme="minorHAnsi" w:hAnsiTheme="minorHAnsi" w:cstheme="minorHAnsi"/>
          <w:sz w:val="22"/>
          <w:szCs w:val="22"/>
        </w:rPr>
        <w:t>day-to-day</w:t>
      </w:r>
      <w:r w:rsidRPr="00D014D6">
        <w:rPr>
          <w:rFonts w:asciiTheme="minorHAnsi" w:hAnsiTheme="minorHAnsi" w:cstheme="minorHAnsi"/>
          <w:sz w:val="22"/>
          <w:szCs w:val="22"/>
        </w:rPr>
        <w:t xml:space="preserve"> operations, </w:t>
      </w:r>
      <w:r w:rsidR="00C46A14">
        <w:rPr>
          <w:rFonts w:asciiTheme="minorHAnsi" w:hAnsiTheme="minorHAnsi" w:cstheme="minorHAnsi"/>
          <w:sz w:val="22"/>
          <w:szCs w:val="22"/>
        </w:rPr>
        <w:t xml:space="preserve">and </w:t>
      </w:r>
      <w:r w:rsidRPr="00D014D6">
        <w:rPr>
          <w:rFonts w:asciiTheme="minorHAnsi" w:hAnsiTheme="minorHAnsi" w:cstheme="minorHAnsi"/>
          <w:sz w:val="22"/>
          <w:szCs w:val="22"/>
        </w:rPr>
        <w:t>directed workflow and training on company procedures, client protocols</w:t>
      </w:r>
      <w:r w:rsidR="00C46A14">
        <w:rPr>
          <w:rFonts w:asciiTheme="minorHAnsi" w:hAnsiTheme="minorHAnsi" w:cstheme="minorHAnsi"/>
          <w:sz w:val="22"/>
          <w:szCs w:val="22"/>
        </w:rPr>
        <w:t>,</w:t>
      </w:r>
      <w:r w:rsidRPr="00D014D6">
        <w:rPr>
          <w:rFonts w:asciiTheme="minorHAnsi" w:hAnsiTheme="minorHAnsi" w:cstheme="minorHAnsi"/>
          <w:sz w:val="22"/>
          <w:szCs w:val="22"/>
        </w:rPr>
        <w:t xml:space="preserve"> and standards. </w:t>
      </w:r>
    </w:p>
    <w:p w14:paraId="3A29A367" w14:textId="77777777" w:rsidR="00DB2116" w:rsidRPr="00D014D6" w:rsidRDefault="00DB2116" w:rsidP="00DB2116">
      <w:pPr>
        <w:pStyle w:val="ListParagraph"/>
        <w:numPr>
          <w:ilvl w:val="0"/>
          <w:numId w:val="7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D014D6">
        <w:rPr>
          <w:rFonts w:asciiTheme="minorHAnsi" w:hAnsiTheme="minorHAnsi" w:cstheme="minorHAnsi"/>
          <w:sz w:val="22"/>
          <w:szCs w:val="22"/>
        </w:rPr>
        <w:t xml:space="preserve">Enforced health &amp; safety, ethical and quality protocols. </w:t>
      </w:r>
    </w:p>
    <w:p w14:paraId="6A6E7025" w14:textId="77777777" w:rsidR="00DB2116" w:rsidRPr="00D014D6" w:rsidRDefault="00DB2116" w:rsidP="00DB2116">
      <w:pPr>
        <w:pStyle w:val="ListParagraph"/>
        <w:numPr>
          <w:ilvl w:val="0"/>
          <w:numId w:val="7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D014D6">
        <w:rPr>
          <w:rFonts w:asciiTheme="minorHAnsi" w:hAnsiTheme="minorHAnsi" w:cstheme="minorHAnsi"/>
          <w:sz w:val="22"/>
          <w:szCs w:val="22"/>
        </w:rPr>
        <w:t xml:space="preserve">Oversight of P&amp;L and administration duties. </w:t>
      </w:r>
    </w:p>
    <w:p w14:paraId="7319299A" w14:textId="77777777" w:rsidR="009C3550" w:rsidRDefault="00DB2116" w:rsidP="009C3550">
      <w:pPr>
        <w:pStyle w:val="ListParagraph"/>
        <w:numPr>
          <w:ilvl w:val="0"/>
          <w:numId w:val="8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D014D6">
        <w:rPr>
          <w:rFonts w:asciiTheme="minorHAnsi" w:hAnsiTheme="minorHAnsi" w:cstheme="minorHAnsi"/>
          <w:sz w:val="22"/>
          <w:szCs w:val="22"/>
        </w:rPr>
        <w:t>Marketed clients and collaborated with operational and laboratory staff to ensure satisfaction with services. Increased market share.</w:t>
      </w:r>
      <w:r w:rsidR="009C3550" w:rsidRPr="009C35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650429" w14:textId="33340604" w:rsidR="009C3550" w:rsidRPr="00D014D6" w:rsidRDefault="009C3550" w:rsidP="009C3550">
      <w:pPr>
        <w:pStyle w:val="ListParagraph"/>
        <w:numPr>
          <w:ilvl w:val="0"/>
          <w:numId w:val="8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D014D6">
        <w:rPr>
          <w:rFonts w:asciiTheme="minorHAnsi" w:hAnsiTheme="minorHAnsi" w:cstheme="minorHAnsi"/>
          <w:sz w:val="22"/>
          <w:szCs w:val="22"/>
        </w:rPr>
        <w:t xml:space="preserve">Communicated with customers daily for ongoing services, </w:t>
      </w:r>
      <w:r w:rsidR="00C46A14">
        <w:rPr>
          <w:rFonts w:asciiTheme="minorHAnsi" w:hAnsiTheme="minorHAnsi" w:cstheme="minorHAnsi"/>
          <w:sz w:val="22"/>
          <w:szCs w:val="22"/>
        </w:rPr>
        <w:t>resolving</w:t>
      </w:r>
      <w:r w:rsidRPr="00D014D6">
        <w:rPr>
          <w:rFonts w:asciiTheme="minorHAnsi" w:hAnsiTheme="minorHAnsi" w:cstheme="minorHAnsi"/>
          <w:sz w:val="22"/>
          <w:szCs w:val="22"/>
        </w:rPr>
        <w:t xml:space="preserve"> issues</w:t>
      </w:r>
      <w:r w:rsidR="00100629">
        <w:rPr>
          <w:rFonts w:asciiTheme="minorHAnsi" w:hAnsiTheme="minorHAnsi" w:cstheme="minorHAnsi"/>
          <w:sz w:val="22"/>
          <w:szCs w:val="22"/>
        </w:rPr>
        <w:t>.</w:t>
      </w:r>
    </w:p>
    <w:p w14:paraId="226C4EDA" w14:textId="29F1284A" w:rsidR="009B7718" w:rsidRPr="00D014D6" w:rsidRDefault="00221622" w:rsidP="009B7718">
      <w:pPr>
        <w:pStyle w:val="ListParagraph"/>
        <w:numPr>
          <w:ilvl w:val="0"/>
          <w:numId w:val="8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Expedited</w:t>
      </w:r>
      <w:r w:rsidR="005F2DAE">
        <w:rPr>
          <w:rFonts w:asciiTheme="minorHAnsi" w:hAnsiTheme="minorHAnsi" w:cstheme="minorHAnsi"/>
          <w:sz w:val="22"/>
          <w:szCs w:val="22"/>
        </w:rPr>
        <w:t xml:space="preserve"> review</w:t>
      </w:r>
      <w:r w:rsidR="009B7718" w:rsidRPr="00D014D6">
        <w:rPr>
          <w:rFonts w:asciiTheme="minorHAnsi" w:hAnsiTheme="minorHAnsi" w:cstheme="minorHAnsi"/>
          <w:sz w:val="22"/>
          <w:szCs w:val="22"/>
        </w:rPr>
        <w:t xml:space="preserve"> </w:t>
      </w:r>
      <w:r w:rsidR="00C46A14">
        <w:rPr>
          <w:rFonts w:asciiTheme="minorHAnsi" w:hAnsiTheme="minorHAnsi" w:cstheme="minorHAnsi"/>
          <w:sz w:val="22"/>
          <w:szCs w:val="22"/>
        </w:rPr>
        <w:t xml:space="preserve">of </w:t>
      </w:r>
      <w:r w:rsidR="009B7718" w:rsidRPr="00D014D6">
        <w:rPr>
          <w:rFonts w:asciiTheme="minorHAnsi" w:hAnsiTheme="minorHAnsi" w:cstheme="minorHAnsi"/>
          <w:sz w:val="22"/>
          <w:szCs w:val="22"/>
        </w:rPr>
        <w:t xml:space="preserve">EPA reports. </w:t>
      </w:r>
      <w:r w:rsidR="002B404F">
        <w:rPr>
          <w:rFonts w:asciiTheme="minorHAnsi" w:hAnsiTheme="minorHAnsi" w:cstheme="minorHAnsi"/>
          <w:sz w:val="22"/>
          <w:szCs w:val="22"/>
        </w:rPr>
        <w:t>Oversight of scheduling</w:t>
      </w:r>
      <w:r w:rsidR="009B7718" w:rsidRPr="00D014D6">
        <w:rPr>
          <w:rFonts w:asciiTheme="minorHAnsi" w:hAnsiTheme="minorHAnsi" w:cstheme="minorHAnsi"/>
          <w:sz w:val="22"/>
          <w:szCs w:val="22"/>
        </w:rPr>
        <w:t xml:space="preserve"> workload</w:t>
      </w:r>
      <w:r w:rsidR="004F7A51">
        <w:rPr>
          <w:rFonts w:asciiTheme="minorHAnsi" w:hAnsiTheme="minorHAnsi" w:cstheme="minorHAnsi"/>
          <w:sz w:val="22"/>
          <w:szCs w:val="22"/>
        </w:rPr>
        <w:t>.</w:t>
      </w:r>
      <w:r w:rsidR="009B7718" w:rsidRPr="00D014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6A5F51" w14:textId="41133C02" w:rsidR="003D2477" w:rsidRPr="00D014D6" w:rsidRDefault="003D2477" w:rsidP="003D2477">
      <w:pPr>
        <w:pStyle w:val="ListParagraph"/>
        <w:numPr>
          <w:ilvl w:val="0"/>
          <w:numId w:val="7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D014D6">
        <w:rPr>
          <w:rFonts w:asciiTheme="minorHAnsi" w:hAnsiTheme="minorHAnsi" w:cstheme="minorHAnsi"/>
          <w:sz w:val="22"/>
          <w:szCs w:val="22"/>
        </w:rPr>
        <w:t xml:space="preserve">Managed all aspects of client procedures and marine movements as coordinator for </w:t>
      </w:r>
      <w:r w:rsidR="00C46A14">
        <w:rPr>
          <w:rFonts w:asciiTheme="minorHAnsi" w:hAnsiTheme="minorHAnsi" w:cstheme="minorHAnsi"/>
          <w:sz w:val="22"/>
          <w:szCs w:val="22"/>
        </w:rPr>
        <w:t xml:space="preserve">the </w:t>
      </w:r>
      <w:r w:rsidRPr="00D014D6">
        <w:rPr>
          <w:rFonts w:asciiTheme="minorHAnsi" w:hAnsiTheme="minorHAnsi" w:cstheme="minorHAnsi"/>
          <w:sz w:val="22"/>
          <w:szCs w:val="22"/>
        </w:rPr>
        <w:t xml:space="preserve">largest client, </w:t>
      </w:r>
      <w:r w:rsidR="00C46A14">
        <w:rPr>
          <w:rFonts w:asciiTheme="minorHAnsi" w:hAnsiTheme="minorHAnsi" w:cstheme="minorHAnsi"/>
          <w:sz w:val="22"/>
          <w:szCs w:val="22"/>
        </w:rPr>
        <w:t>increasing</w:t>
      </w:r>
      <w:r w:rsidRPr="00D014D6">
        <w:rPr>
          <w:rFonts w:asciiTheme="minorHAnsi" w:hAnsiTheme="minorHAnsi" w:cstheme="minorHAnsi"/>
          <w:sz w:val="22"/>
          <w:szCs w:val="22"/>
        </w:rPr>
        <w:t xml:space="preserve"> market share.</w:t>
      </w:r>
    </w:p>
    <w:p w14:paraId="65C9E50D" w14:textId="3E0ED96A" w:rsidR="009C3550" w:rsidRPr="00D014D6" w:rsidRDefault="00D7560D" w:rsidP="00DB2116">
      <w:pPr>
        <w:pStyle w:val="ListParagraph"/>
        <w:numPr>
          <w:ilvl w:val="0"/>
          <w:numId w:val="7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D014D6">
        <w:rPr>
          <w:rFonts w:asciiTheme="minorHAnsi" w:hAnsiTheme="minorHAnsi" w:cstheme="minorHAnsi"/>
          <w:sz w:val="22"/>
          <w:szCs w:val="22"/>
        </w:rPr>
        <w:t>Oversight of administrative functions including payroll, invoicing, collections, and purchase orders</w:t>
      </w:r>
      <w:r w:rsidR="00B677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45A5654" w14:textId="77777777" w:rsidR="007347FC" w:rsidRPr="00D014D6" w:rsidRDefault="007347FC">
      <w:pPr>
        <w:rPr>
          <w:rFonts w:asciiTheme="minorHAnsi" w:hAnsiTheme="minorHAnsi"/>
          <w:sz w:val="22"/>
          <w:szCs w:val="22"/>
        </w:rPr>
      </w:pPr>
    </w:p>
    <w:p w14:paraId="5EBDAAA5" w14:textId="77777777" w:rsidR="00F359F6" w:rsidRPr="00D014D6" w:rsidRDefault="00FF44ED" w:rsidP="00D014D6">
      <w:pPr>
        <w:pStyle w:val="Subtitle"/>
        <w:pBdr>
          <w:top w:val="thinThickSmallGap" w:sz="12" w:space="12" w:color="auto"/>
        </w:pBdr>
        <w:rPr>
          <w:rFonts w:asciiTheme="minorHAnsi" w:hAnsiTheme="minorHAnsi" w:cs="Arial"/>
          <w:caps/>
          <w:sz w:val="22"/>
          <w:szCs w:val="22"/>
        </w:rPr>
      </w:pPr>
      <w:r w:rsidRPr="00D014D6">
        <w:rPr>
          <w:rFonts w:asciiTheme="minorHAnsi" w:hAnsiTheme="minorHAnsi" w:cs="Arial"/>
          <w:caps/>
          <w:sz w:val="22"/>
          <w:szCs w:val="22"/>
        </w:rPr>
        <w:t xml:space="preserve">EDUCATION </w:t>
      </w:r>
    </w:p>
    <w:p w14:paraId="19EF093F" w14:textId="654C1B0F" w:rsidR="00FF44ED" w:rsidRPr="00D014D6" w:rsidRDefault="00C46A14" w:rsidP="00F359F6">
      <w:pPr>
        <w:pStyle w:val="Subtitle"/>
        <w:pBdr>
          <w:top w:val="thinThickSmallGap" w:sz="12" w:space="12" w:color="auto"/>
        </w:pBdr>
        <w:rPr>
          <w:rFonts w:asciiTheme="minorHAnsi" w:hAnsiTheme="minorHAnsi" w:cs="Arial"/>
          <w:caps/>
          <w:sz w:val="22"/>
          <w:szCs w:val="22"/>
        </w:rPr>
      </w:pPr>
      <w:r>
        <w:rPr>
          <w:rFonts w:asciiTheme="minorHAnsi" w:hAnsiTheme="minorHAnsi" w:cs="Tahoma"/>
          <w:b w:val="0"/>
          <w:caps/>
          <w:sz w:val="22"/>
          <w:szCs w:val="22"/>
        </w:rPr>
        <w:t>University</w:t>
      </w:r>
      <w:r w:rsidR="007971A5" w:rsidRPr="00D014D6">
        <w:rPr>
          <w:rFonts w:asciiTheme="minorHAnsi" w:hAnsiTheme="minorHAnsi" w:cs="Tahoma"/>
          <w:b w:val="0"/>
          <w:caps/>
          <w:sz w:val="22"/>
          <w:szCs w:val="22"/>
        </w:rPr>
        <w:t xml:space="preserve"> of new haven</w:t>
      </w:r>
      <w:r w:rsidR="00AC5250" w:rsidRPr="00D014D6">
        <w:rPr>
          <w:rFonts w:asciiTheme="minorHAnsi" w:hAnsiTheme="minorHAnsi" w:cs="Tahoma"/>
          <w:b w:val="0"/>
          <w:smallCaps/>
          <w:sz w:val="22"/>
          <w:szCs w:val="22"/>
        </w:rPr>
        <w:t>, W</w:t>
      </w:r>
      <w:r w:rsidR="0044204E" w:rsidRPr="00D014D6">
        <w:rPr>
          <w:rFonts w:asciiTheme="minorHAnsi" w:hAnsiTheme="minorHAnsi" w:cs="Tahoma"/>
          <w:b w:val="0"/>
          <w:smallCaps/>
          <w:sz w:val="22"/>
          <w:szCs w:val="22"/>
        </w:rPr>
        <w:t>est Haven CT.</w:t>
      </w:r>
    </w:p>
    <w:p w14:paraId="024269E4" w14:textId="2925A7C1" w:rsidR="00FF44ED" w:rsidRPr="00D014D6" w:rsidRDefault="00FF44ED" w:rsidP="00FF44ED">
      <w:pPr>
        <w:tabs>
          <w:tab w:val="right" w:pos="9806"/>
        </w:tabs>
        <w:rPr>
          <w:rFonts w:asciiTheme="minorHAnsi" w:hAnsiTheme="minorHAnsi" w:cs="Tahoma"/>
          <w:sz w:val="22"/>
          <w:szCs w:val="22"/>
        </w:rPr>
      </w:pPr>
      <w:r w:rsidRPr="00D014D6">
        <w:rPr>
          <w:rFonts w:asciiTheme="minorHAnsi" w:hAnsiTheme="minorHAnsi"/>
          <w:b/>
          <w:iCs/>
          <w:sz w:val="22"/>
          <w:szCs w:val="22"/>
        </w:rPr>
        <w:t>Master of Business Administration,</w:t>
      </w:r>
      <w:r w:rsidR="0044204E" w:rsidRPr="00D014D6">
        <w:rPr>
          <w:rFonts w:asciiTheme="minorHAnsi" w:hAnsiTheme="minorHAnsi"/>
          <w:b/>
          <w:iCs/>
          <w:sz w:val="22"/>
          <w:szCs w:val="22"/>
        </w:rPr>
        <w:t xml:space="preserve"> Finance and Accounting</w:t>
      </w:r>
      <w:r w:rsidR="00A56932" w:rsidRPr="00D014D6">
        <w:rPr>
          <w:rFonts w:asciiTheme="minorHAnsi" w:hAnsiTheme="minorHAnsi"/>
          <w:b/>
          <w:iCs/>
          <w:sz w:val="22"/>
          <w:szCs w:val="22"/>
        </w:rPr>
        <w:t xml:space="preserve"> </w:t>
      </w:r>
    </w:p>
    <w:p w14:paraId="48E5058D" w14:textId="77777777" w:rsidR="00FF44ED" w:rsidRPr="00D014D6" w:rsidRDefault="00FF44ED" w:rsidP="00FF44ED">
      <w:pPr>
        <w:tabs>
          <w:tab w:val="right" w:pos="9806"/>
        </w:tabs>
        <w:spacing w:before="40"/>
        <w:rPr>
          <w:rFonts w:asciiTheme="minorHAnsi" w:hAnsiTheme="minorHAnsi"/>
          <w:b/>
          <w:iCs/>
          <w:sz w:val="22"/>
          <w:szCs w:val="22"/>
        </w:rPr>
      </w:pPr>
    </w:p>
    <w:p w14:paraId="1512D522" w14:textId="61BFFD64" w:rsidR="00FF44ED" w:rsidRPr="00D014D6" w:rsidRDefault="00A56932" w:rsidP="00FF44ED">
      <w:pPr>
        <w:pStyle w:val="Subtitle"/>
        <w:spacing w:after="20"/>
        <w:rPr>
          <w:rFonts w:asciiTheme="minorHAnsi" w:hAnsiTheme="minorHAnsi"/>
          <w:b w:val="0"/>
          <w:bCs/>
          <w:sz w:val="22"/>
          <w:szCs w:val="22"/>
        </w:rPr>
      </w:pPr>
      <w:r w:rsidRPr="00D014D6">
        <w:rPr>
          <w:rFonts w:asciiTheme="minorHAnsi" w:hAnsiTheme="minorHAnsi" w:cs="Tahoma"/>
          <w:b w:val="0"/>
          <w:caps/>
          <w:sz w:val="22"/>
          <w:szCs w:val="22"/>
        </w:rPr>
        <w:t>southern connecticut state university</w:t>
      </w:r>
      <w:r w:rsidR="00FF44ED" w:rsidRPr="00D014D6">
        <w:rPr>
          <w:rFonts w:asciiTheme="minorHAnsi" w:hAnsiTheme="minorHAnsi" w:cs="Tahoma"/>
          <w:b w:val="0"/>
          <w:caps/>
          <w:sz w:val="22"/>
          <w:szCs w:val="22"/>
        </w:rPr>
        <w:t>,</w:t>
      </w:r>
      <w:r w:rsidR="00FF44ED" w:rsidRPr="00D014D6">
        <w:rPr>
          <w:rFonts w:asciiTheme="minorHAnsi" w:hAnsiTheme="minorHAnsi" w:cs="Tahoma"/>
          <w:b w:val="0"/>
          <w:smallCaps/>
          <w:sz w:val="22"/>
          <w:szCs w:val="22"/>
        </w:rPr>
        <w:t xml:space="preserve"> </w:t>
      </w:r>
      <w:r w:rsidRPr="00D014D6">
        <w:rPr>
          <w:rFonts w:asciiTheme="minorHAnsi" w:hAnsiTheme="minorHAnsi" w:cs="Tahoma"/>
          <w:b w:val="0"/>
          <w:sz w:val="22"/>
          <w:szCs w:val="22"/>
        </w:rPr>
        <w:t>New Haven</w:t>
      </w:r>
      <w:r w:rsidR="00FF44ED" w:rsidRPr="00D014D6">
        <w:rPr>
          <w:rFonts w:asciiTheme="minorHAnsi" w:hAnsiTheme="minorHAnsi" w:cs="Tahoma"/>
          <w:b w:val="0"/>
          <w:sz w:val="22"/>
          <w:szCs w:val="22"/>
        </w:rPr>
        <w:t xml:space="preserve">, </w:t>
      </w:r>
      <w:r w:rsidRPr="00D014D6">
        <w:rPr>
          <w:rFonts w:asciiTheme="minorHAnsi" w:hAnsiTheme="minorHAnsi" w:cs="Tahoma"/>
          <w:b w:val="0"/>
          <w:sz w:val="22"/>
          <w:szCs w:val="22"/>
        </w:rPr>
        <w:t>CT</w:t>
      </w:r>
    </w:p>
    <w:p w14:paraId="0E873AD8" w14:textId="15AC6397" w:rsidR="00FF44ED" w:rsidRPr="00D014D6" w:rsidRDefault="00A56932" w:rsidP="00FF44ED">
      <w:pPr>
        <w:tabs>
          <w:tab w:val="right" w:pos="9806"/>
        </w:tabs>
        <w:rPr>
          <w:rFonts w:asciiTheme="minorHAnsi" w:hAnsiTheme="minorHAnsi"/>
          <w:iCs/>
          <w:sz w:val="22"/>
          <w:szCs w:val="22"/>
        </w:rPr>
      </w:pPr>
      <w:r w:rsidRPr="00D014D6">
        <w:rPr>
          <w:rFonts w:asciiTheme="minorHAnsi" w:hAnsiTheme="minorHAnsi"/>
          <w:b/>
          <w:iCs/>
          <w:sz w:val="22"/>
          <w:szCs w:val="22"/>
        </w:rPr>
        <w:lastRenderedPageBreak/>
        <w:t xml:space="preserve">Bachelor of Science </w:t>
      </w:r>
      <w:r w:rsidR="00C46A14">
        <w:rPr>
          <w:rFonts w:asciiTheme="minorHAnsi" w:hAnsiTheme="minorHAnsi"/>
          <w:b/>
          <w:iCs/>
          <w:sz w:val="22"/>
          <w:szCs w:val="22"/>
        </w:rPr>
        <w:t xml:space="preserve">in </w:t>
      </w:r>
      <w:r w:rsidRPr="00D014D6">
        <w:rPr>
          <w:rFonts w:asciiTheme="minorHAnsi" w:hAnsiTheme="minorHAnsi"/>
          <w:b/>
          <w:iCs/>
          <w:sz w:val="22"/>
          <w:szCs w:val="22"/>
        </w:rPr>
        <w:t>Public Health</w:t>
      </w:r>
      <w:r w:rsidR="00FF44ED" w:rsidRPr="00D014D6">
        <w:rPr>
          <w:rFonts w:asciiTheme="minorHAnsi" w:hAnsiTheme="minorHAnsi"/>
          <w:b/>
          <w:iCs/>
          <w:sz w:val="22"/>
          <w:szCs w:val="22"/>
        </w:rPr>
        <w:t xml:space="preserve">, </w:t>
      </w:r>
      <w:r w:rsidRPr="00D014D6">
        <w:rPr>
          <w:rFonts w:asciiTheme="minorHAnsi" w:hAnsiTheme="minorHAnsi"/>
          <w:iCs/>
          <w:sz w:val="22"/>
          <w:szCs w:val="22"/>
        </w:rPr>
        <w:t>Environmental Health</w:t>
      </w:r>
    </w:p>
    <w:p w14:paraId="74E91A80" w14:textId="77777777" w:rsidR="00FF44ED" w:rsidRPr="00D014D6" w:rsidRDefault="00FF44ED" w:rsidP="00FF44ED">
      <w:pPr>
        <w:tabs>
          <w:tab w:val="right" w:pos="9806"/>
        </w:tabs>
        <w:rPr>
          <w:rFonts w:asciiTheme="minorHAnsi" w:hAnsiTheme="minorHAnsi"/>
          <w:iCs/>
          <w:sz w:val="22"/>
          <w:szCs w:val="22"/>
        </w:rPr>
      </w:pPr>
    </w:p>
    <w:p w14:paraId="47ADAE41" w14:textId="2A63DFCD" w:rsidR="00A56932" w:rsidRPr="00D014D6" w:rsidRDefault="00A56932" w:rsidP="00A56932">
      <w:pPr>
        <w:pStyle w:val="Subtitle"/>
        <w:spacing w:after="20"/>
        <w:rPr>
          <w:rFonts w:asciiTheme="minorHAnsi" w:hAnsiTheme="minorHAnsi"/>
          <w:b w:val="0"/>
          <w:bCs/>
          <w:sz w:val="22"/>
          <w:szCs w:val="22"/>
        </w:rPr>
      </w:pPr>
      <w:r w:rsidRPr="00D014D6">
        <w:rPr>
          <w:rFonts w:asciiTheme="minorHAnsi" w:hAnsiTheme="minorHAnsi" w:cs="Tahoma"/>
          <w:b w:val="0"/>
          <w:caps/>
          <w:sz w:val="22"/>
          <w:szCs w:val="22"/>
        </w:rPr>
        <w:t xml:space="preserve">national </w:t>
      </w:r>
      <w:r w:rsidR="00C46A14">
        <w:rPr>
          <w:rFonts w:asciiTheme="minorHAnsi" w:hAnsiTheme="minorHAnsi" w:cs="Tahoma"/>
          <w:b w:val="0"/>
          <w:caps/>
          <w:sz w:val="22"/>
          <w:szCs w:val="22"/>
        </w:rPr>
        <w:t>academy</w:t>
      </w:r>
      <w:r w:rsidRPr="00D014D6">
        <w:rPr>
          <w:rFonts w:asciiTheme="minorHAnsi" w:hAnsiTheme="minorHAnsi" w:cs="Tahoma"/>
          <w:b w:val="0"/>
          <w:caps/>
          <w:sz w:val="22"/>
          <w:szCs w:val="22"/>
        </w:rPr>
        <w:t xml:space="preserve"> of sports medicine,</w:t>
      </w:r>
      <w:r w:rsidRPr="00D014D6">
        <w:rPr>
          <w:rFonts w:asciiTheme="minorHAnsi" w:hAnsiTheme="minorHAnsi" w:cs="Tahoma"/>
          <w:b w:val="0"/>
          <w:smallCaps/>
          <w:sz w:val="22"/>
          <w:szCs w:val="22"/>
        </w:rPr>
        <w:t xml:space="preserve"> </w:t>
      </w:r>
      <w:r w:rsidRPr="00D014D6">
        <w:rPr>
          <w:rFonts w:asciiTheme="minorHAnsi" w:hAnsiTheme="minorHAnsi" w:cs="Tahoma"/>
          <w:b w:val="0"/>
          <w:sz w:val="22"/>
          <w:szCs w:val="22"/>
        </w:rPr>
        <w:t>Virtual, CT</w:t>
      </w:r>
    </w:p>
    <w:p w14:paraId="0DBF05D6" w14:textId="7BB1142A" w:rsidR="00FF44ED" w:rsidRPr="00D014D6" w:rsidRDefault="00D34E14" w:rsidP="00FF44ED">
      <w:pPr>
        <w:tabs>
          <w:tab w:val="right" w:pos="9806"/>
        </w:tabs>
        <w:rPr>
          <w:rFonts w:asciiTheme="minorHAnsi" w:hAnsiTheme="minorHAnsi"/>
          <w:iCs/>
          <w:sz w:val="22"/>
          <w:szCs w:val="22"/>
        </w:rPr>
      </w:pPr>
      <w:r w:rsidRPr="00D014D6">
        <w:rPr>
          <w:rFonts w:asciiTheme="minorHAnsi" w:hAnsiTheme="minorHAnsi"/>
          <w:b/>
          <w:iCs/>
          <w:sz w:val="22"/>
          <w:szCs w:val="22"/>
        </w:rPr>
        <w:t>Certification Personal Trainer, Corrective Exercise Specialist</w:t>
      </w:r>
      <w:r w:rsidR="00EC2795">
        <w:rPr>
          <w:rFonts w:asciiTheme="minorHAnsi" w:hAnsiTheme="minorHAnsi"/>
          <w:b/>
          <w:iCs/>
          <w:sz w:val="22"/>
          <w:szCs w:val="22"/>
        </w:rPr>
        <w:t>, Nutrition Coach</w:t>
      </w:r>
    </w:p>
    <w:p w14:paraId="6D0CFFDB" w14:textId="77777777" w:rsidR="0006410A" w:rsidRDefault="0006410A" w:rsidP="00D34E14">
      <w:pPr>
        <w:tabs>
          <w:tab w:val="right" w:pos="9806"/>
        </w:tabs>
        <w:rPr>
          <w:rFonts w:asciiTheme="minorHAnsi" w:hAnsiTheme="minorHAnsi"/>
          <w:b/>
          <w:iCs/>
          <w:sz w:val="22"/>
          <w:szCs w:val="22"/>
        </w:rPr>
      </w:pPr>
    </w:p>
    <w:p w14:paraId="744F976A" w14:textId="696BF117" w:rsidR="00FF44ED" w:rsidRPr="00D014D6" w:rsidRDefault="00D34E14" w:rsidP="00D34E14">
      <w:pPr>
        <w:tabs>
          <w:tab w:val="right" w:pos="9806"/>
        </w:tabs>
        <w:rPr>
          <w:rFonts w:asciiTheme="minorHAnsi" w:hAnsiTheme="minorHAnsi"/>
          <w:b/>
          <w:iCs/>
          <w:sz w:val="22"/>
          <w:szCs w:val="22"/>
        </w:rPr>
      </w:pPr>
      <w:r w:rsidRPr="00D014D6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FF44ED" w:rsidRPr="00D014D6">
        <w:rPr>
          <w:rFonts w:asciiTheme="minorHAnsi" w:hAnsiTheme="minorHAnsi"/>
          <w:b/>
          <w:iCs/>
          <w:sz w:val="22"/>
          <w:szCs w:val="22"/>
        </w:rPr>
        <w:t xml:space="preserve">COMMUNITY INVOLVEMENT </w:t>
      </w:r>
    </w:p>
    <w:p w14:paraId="2DA2ECE4" w14:textId="5E66C04A" w:rsidR="00D34E14" w:rsidRPr="00D014D6" w:rsidRDefault="00D34E14" w:rsidP="00D34E14">
      <w:pPr>
        <w:tabs>
          <w:tab w:val="right" w:pos="9806"/>
        </w:tabs>
        <w:rPr>
          <w:rFonts w:asciiTheme="minorHAnsi" w:hAnsiTheme="minorHAnsi"/>
          <w:b/>
          <w:iCs/>
          <w:sz w:val="22"/>
          <w:szCs w:val="22"/>
        </w:rPr>
      </w:pPr>
    </w:p>
    <w:p w14:paraId="26EBD271" w14:textId="02800B85" w:rsidR="00D34E14" w:rsidRPr="00D014D6" w:rsidRDefault="00772D34" w:rsidP="00D34E14">
      <w:pPr>
        <w:tabs>
          <w:tab w:val="right" w:pos="9806"/>
        </w:tabs>
        <w:rPr>
          <w:rFonts w:asciiTheme="minorHAnsi" w:hAnsiTheme="minorHAnsi"/>
          <w:b/>
          <w:iCs/>
          <w:sz w:val="22"/>
          <w:szCs w:val="22"/>
        </w:rPr>
      </w:pPr>
      <w:r w:rsidRPr="00D014D6">
        <w:rPr>
          <w:rFonts w:asciiTheme="minorHAnsi" w:hAnsiTheme="minorHAnsi"/>
          <w:b/>
          <w:iCs/>
          <w:sz w:val="22"/>
          <w:szCs w:val="22"/>
        </w:rPr>
        <w:t>Dan Cosgrove Animal Shelter, Branford CT.</w:t>
      </w:r>
    </w:p>
    <w:p w14:paraId="7A67753D" w14:textId="77777777" w:rsidR="00FF44ED" w:rsidRPr="00D014D6" w:rsidRDefault="00FF44ED">
      <w:pPr>
        <w:rPr>
          <w:rFonts w:asciiTheme="minorHAnsi" w:hAnsiTheme="minorHAnsi"/>
          <w:sz w:val="22"/>
          <w:szCs w:val="22"/>
        </w:rPr>
      </w:pPr>
    </w:p>
    <w:p w14:paraId="3E7926E1" w14:textId="77777777" w:rsidR="00FF44ED" w:rsidRPr="00D014D6" w:rsidRDefault="00FF44ED" w:rsidP="00FF44ED">
      <w:pPr>
        <w:tabs>
          <w:tab w:val="right" w:pos="9806"/>
        </w:tabs>
        <w:rPr>
          <w:rFonts w:asciiTheme="minorHAnsi" w:hAnsiTheme="minorHAnsi"/>
          <w:iCs/>
          <w:sz w:val="22"/>
          <w:szCs w:val="22"/>
          <w:u w:val="single"/>
        </w:rPr>
      </w:pPr>
    </w:p>
    <w:p w14:paraId="3DE311A7" w14:textId="77777777" w:rsidR="00FF44ED" w:rsidRPr="00D014D6" w:rsidRDefault="00FF44ED" w:rsidP="00FF44ED">
      <w:pPr>
        <w:tabs>
          <w:tab w:val="right" w:pos="9806"/>
        </w:tabs>
        <w:rPr>
          <w:rFonts w:asciiTheme="minorHAnsi" w:hAnsiTheme="minorHAnsi"/>
          <w:iCs/>
          <w:sz w:val="22"/>
          <w:szCs w:val="22"/>
        </w:rPr>
      </w:pPr>
    </w:p>
    <w:p w14:paraId="4B29009E" w14:textId="77777777" w:rsidR="00FF44ED" w:rsidRPr="00D014D6" w:rsidRDefault="00FF44ED">
      <w:pPr>
        <w:rPr>
          <w:rFonts w:asciiTheme="minorHAnsi" w:hAnsiTheme="minorHAnsi"/>
          <w:sz w:val="22"/>
          <w:szCs w:val="22"/>
        </w:rPr>
      </w:pPr>
    </w:p>
    <w:sectPr w:rsidR="00FF44ED" w:rsidRPr="00D014D6" w:rsidSect="0088396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761F"/>
    <w:multiLevelType w:val="hybridMultilevel"/>
    <w:tmpl w:val="9C58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96F92"/>
    <w:multiLevelType w:val="hybridMultilevel"/>
    <w:tmpl w:val="E93C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51B2D"/>
    <w:multiLevelType w:val="hybridMultilevel"/>
    <w:tmpl w:val="8500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526AA"/>
    <w:multiLevelType w:val="hybridMultilevel"/>
    <w:tmpl w:val="13C0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C5FB8"/>
    <w:multiLevelType w:val="hybridMultilevel"/>
    <w:tmpl w:val="B02C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F21C3"/>
    <w:multiLevelType w:val="hybridMultilevel"/>
    <w:tmpl w:val="B8E224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5D0815"/>
    <w:multiLevelType w:val="hybridMultilevel"/>
    <w:tmpl w:val="652CC1D2"/>
    <w:lvl w:ilvl="0" w:tplc="4BCE70C0">
      <w:start w:val="1"/>
      <w:numFmt w:val="bullet"/>
      <w:lvlText w:val=""/>
      <w:lvlJc w:val="left"/>
      <w:pPr>
        <w:tabs>
          <w:tab w:val="num" w:pos="360"/>
        </w:tabs>
        <w:ind w:left="648" w:hanging="288"/>
      </w:pPr>
      <w:rPr>
        <w:rFonts w:ascii="Wingdings" w:hAnsi="Wingdings" w:cs="Times New Roman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C0F24"/>
    <w:multiLevelType w:val="hybridMultilevel"/>
    <w:tmpl w:val="2ACC3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B2E72"/>
    <w:multiLevelType w:val="hybridMultilevel"/>
    <w:tmpl w:val="0E44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ED"/>
    <w:rsid w:val="0002573F"/>
    <w:rsid w:val="0004367D"/>
    <w:rsid w:val="0006410A"/>
    <w:rsid w:val="00072E05"/>
    <w:rsid w:val="0008348D"/>
    <w:rsid w:val="00090BFC"/>
    <w:rsid w:val="000E712B"/>
    <w:rsid w:val="00100629"/>
    <w:rsid w:val="001117D7"/>
    <w:rsid w:val="001479CE"/>
    <w:rsid w:val="00164657"/>
    <w:rsid w:val="00166370"/>
    <w:rsid w:val="00167CD1"/>
    <w:rsid w:val="00177306"/>
    <w:rsid w:val="00195033"/>
    <w:rsid w:val="001E0815"/>
    <w:rsid w:val="001E28D9"/>
    <w:rsid w:val="001E60C1"/>
    <w:rsid w:val="00221622"/>
    <w:rsid w:val="00260E17"/>
    <w:rsid w:val="00266E59"/>
    <w:rsid w:val="00281A32"/>
    <w:rsid w:val="00294FFC"/>
    <w:rsid w:val="002B404F"/>
    <w:rsid w:val="002B4324"/>
    <w:rsid w:val="002B7653"/>
    <w:rsid w:val="002C36AF"/>
    <w:rsid w:val="003179DA"/>
    <w:rsid w:val="00361023"/>
    <w:rsid w:val="003D2477"/>
    <w:rsid w:val="003E70BC"/>
    <w:rsid w:val="003F1260"/>
    <w:rsid w:val="003F2FE8"/>
    <w:rsid w:val="00407873"/>
    <w:rsid w:val="0044204E"/>
    <w:rsid w:val="004702BB"/>
    <w:rsid w:val="004752B2"/>
    <w:rsid w:val="004804ED"/>
    <w:rsid w:val="004B2DEF"/>
    <w:rsid w:val="004C56DF"/>
    <w:rsid w:val="004F7A51"/>
    <w:rsid w:val="005266A3"/>
    <w:rsid w:val="00561439"/>
    <w:rsid w:val="005623AD"/>
    <w:rsid w:val="0057141A"/>
    <w:rsid w:val="005C2B43"/>
    <w:rsid w:val="005D32DE"/>
    <w:rsid w:val="005E0394"/>
    <w:rsid w:val="005E4E1E"/>
    <w:rsid w:val="005E4FCC"/>
    <w:rsid w:val="005F2DAE"/>
    <w:rsid w:val="005F33CC"/>
    <w:rsid w:val="005F5C4F"/>
    <w:rsid w:val="0060516C"/>
    <w:rsid w:val="00627E0D"/>
    <w:rsid w:val="0063664D"/>
    <w:rsid w:val="00644C87"/>
    <w:rsid w:val="0065367D"/>
    <w:rsid w:val="006A6EB0"/>
    <w:rsid w:val="006B1496"/>
    <w:rsid w:val="007347FC"/>
    <w:rsid w:val="00734FB7"/>
    <w:rsid w:val="0075643F"/>
    <w:rsid w:val="00762AEE"/>
    <w:rsid w:val="00772D34"/>
    <w:rsid w:val="007971A5"/>
    <w:rsid w:val="007E0672"/>
    <w:rsid w:val="00801A34"/>
    <w:rsid w:val="008159BA"/>
    <w:rsid w:val="0088396C"/>
    <w:rsid w:val="00894AFD"/>
    <w:rsid w:val="008D3C16"/>
    <w:rsid w:val="008F01D5"/>
    <w:rsid w:val="0090765F"/>
    <w:rsid w:val="0091318A"/>
    <w:rsid w:val="009147CF"/>
    <w:rsid w:val="00926634"/>
    <w:rsid w:val="009273DA"/>
    <w:rsid w:val="00927AD8"/>
    <w:rsid w:val="00940A55"/>
    <w:rsid w:val="00941FA4"/>
    <w:rsid w:val="00947CF0"/>
    <w:rsid w:val="009B2121"/>
    <w:rsid w:val="009B2A5E"/>
    <w:rsid w:val="009B7718"/>
    <w:rsid w:val="009C3550"/>
    <w:rsid w:val="009D7352"/>
    <w:rsid w:val="009F677F"/>
    <w:rsid w:val="00A44877"/>
    <w:rsid w:val="00A56932"/>
    <w:rsid w:val="00A6069A"/>
    <w:rsid w:val="00A76AF2"/>
    <w:rsid w:val="00AB644D"/>
    <w:rsid w:val="00AC2018"/>
    <w:rsid w:val="00AC5250"/>
    <w:rsid w:val="00AE48D8"/>
    <w:rsid w:val="00AF0E23"/>
    <w:rsid w:val="00AF7943"/>
    <w:rsid w:val="00B45668"/>
    <w:rsid w:val="00B65ADF"/>
    <w:rsid w:val="00B6774C"/>
    <w:rsid w:val="00B86153"/>
    <w:rsid w:val="00B877A0"/>
    <w:rsid w:val="00B941F9"/>
    <w:rsid w:val="00BB7F37"/>
    <w:rsid w:val="00BC2335"/>
    <w:rsid w:val="00BC26CE"/>
    <w:rsid w:val="00BE2196"/>
    <w:rsid w:val="00BE35BA"/>
    <w:rsid w:val="00BE5B2B"/>
    <w:rsid w:val="00C015AB"/>
    <w:rsid w:val="00C15249"/>
    <w:rsid w:val="00C15716"/>
    <w:rsid w:val="00C46A14"/>
    <w:rsid w:val="00C7755C"/>
    <w:rsid w:val="00C976E4"/>
    <w:rsid w:val="00CC5B82"/>
    <w:rsid w:val="00CF6801"/>
    <w:rsid w:val="00D014D6"/>
    <w:rsid w:val="00D251E5"/>
    <w:rsid w:val="00D34E14"/>
    <w:rsid w:val="00D41CF7"/>
    <w:rsid w:val="00D5622A"/>
    <w:rsid w:val="00D7560D"/>
    <w:rsid w:val="00D80B90"/>
    <w:rsid w:val="00D92C73"/>
    <w:rsid w:val="00D93A23"/>
    <w:rsid w:val="00D94C35"/>
    <w:rsid w:val="00DB2116"/>
    <w:rsid w:val="00DB5F60"/>
    <w:rsid w:val="00E022E5"/>
    <w:rsid w:val="00E17BAF"/>
    <w:rsid w:val="00E56B3E"/>
    <w:rsid w:val="00E61D63"/>
    <w:rsid w:val="00EA0101"/>
    <w:rsid w:val="00EB32DB"/>
    <w:rsid w:val="00EC2795"/>
    <w:rsid w:val="00F179A2"/>
    <w:rsid w:val="00F359F6"/>
    <w:rsid w:val="00F473E1"/>
    <w:rsid w:val="00F5104E"/>
    <w:rsid w:val="00F70B84"/>
    <w:rsid w:val="00FB5BA4"/>
    <w:rsid w:val="00FC0805"/>
    <w:rsid w:val="00FC2FB9"/>
    <w:rsid w:val="00FD1162"/>
    <w:rsid w:val="00FD1DA9"/>
    <w:rsid w:val="00FF17FD"/>
    <w:rsid w:val="00FF3064"/>
    <w:rsid w:val="00FF44ED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7FCC0"/>
  <w15:docId w15:val="{511B8E0B-5B94-4C5F-9943-2A21E1B9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F44ED"/>
    <w:pPr>
      <w:keepNext/>
      <w:ind w:left="2160"/>
      <w:outlineLvl w:val="0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4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44ED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FF44ED"/>
    <w:pPr>
      <w:jc w:val="center"/>
    </w:pPr>
    <w:rPr>
      <w:rFonts w:ascii="Century Schoolbook" w:hAnsi="Century Schoolbook"/>
      <w:b/>
      <w:sz w:val="24"/>
    </w:rPr>
  </w:style>
  <w:style w:type="character" w:customStyle="1" w:styleId="TitleChar">
    <w:name w:val="Title Char"/>
    <w:basedOn w:val="DefaultParagraphFont"/>
    <w:link w:val="Title"/>
    <w:rsid w:val="00FF44ED"/>
    <w:rPr>
      <w:rFonts w:ascii="Century Schoolbook" w:eastAsia="Times New Roman" w:hAnsi="Century Schoolbook" w:cs="Times New Roman"/>
      <w:b/>
      <w:sz w:val="24"/>
      <w:szCs w:val="20"/>
    </w:rPr>
  </w:style>
  <w:style w:type="character" w:styleId="Hyperlink">
    <w:name w:val="Hyperlink"/>
    <w:basedOn w:val="DefaultParagraphFont"/>
    <w:rsid w:val="00FF44ED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FF44ED"/>
    <w:rPr>
      <w:rFonts w:ascii="Arial Narrow" w:hAnsi="Arial Narrow"/>
      <w:b/>
      <w:sz w:val="28"/>
    </w:rPr>
  </w:style>
  <w:style w:type="character" w:customStyle="1" w:styleId="SubtitleChar">
    <w:name w:val="Subtitle Char"/>
    <w:basedOn w:val="DefaultParagraphFont"/>
    <w:link w:val="Subtitle"/>
    <w:rsid w:val="00FF44ED"/>
    <w:rPr>
      <w:rFonts w:ascii="Arial Narrow" w:eastAsia="Times New Roman" w:hAnsi="Arial Narrow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4E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F44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4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V2W1J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6C802070B8644850F10ED783C25D1" ma:contentTypeVersion="7" ma:contentTypeDescription="Create a new document." ma:contentTypeScope="" ma:versionID="61b4170a838b6379bf4ac536956a68e9">
  <xsd:schema xmlns:xsd="http://www.w3.org/2001/XMLSchema" xmlns:xs="http://www.w3.org/2001/XMLSchema" xmlns:p="http://schemas.microsoft.com/office/2006/metadata/properties" xmlns:ns3="69b8393b-c0f0-4f18-b267-f7cb353a6368" xmlns:ns4="c1ac01a1-3613-47f5-b151-a6a15ba757d4" targetNamespace="http://schemas.microsoft.com/office/2006/metadata/properties" ma:root="true" ma:fieldsID="5184a6cd0bf7d11290a6951ad5535cb7" ns3:_="" ns4:_="">
    <xsd:import namespace="69b8393b-c0f0-4f18-b267-f7cb353a6368"/>
    <xsd:import namespace="c1ac01a1-3613-47f5-b151-a6a15ba757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8393b-c0f0-4f18-b267-f7cb353a6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c01a1-3613-47f5-b151-a6a15ba757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D1EB9-7247-4B77-939C-70F0B84607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3034F7-29AC-4653-9B7E-5ED319F60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8393b-c0f0-4f18-b267-f7cb353a6368"/>
    <ds:schemaRef ds:uri="c1ac01a1-3613-47f5-b151-a6a15ba75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996DA-2075-4E9B-BA9A-2D3F9361BB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Brady</dc:creator>
  <cp:lastModifiedBy>Courtney Vincent</cp:lastModifiedBy>
  <cp:revision>2</cp:revision>
  <cp:lastPrinted>2023-03-16T15:05:00Z</cp:lastPrinted>
  <dcterms:created xsi:type="dcterms:W3CDTF">2023-06-20T12:39:00Z</dcterms:created>
  <dcterms:modified xsi:type="dcterms:W3CDTF">2023-06-20T12:39:00Z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0x010100BB06C802070B8644850F10ED783C25D1</vt:lpwstr>
  </property>
  <property fmtid="{D5CDD505-2E9C-101B-9397-08002B2CF9AE}" pid="3" name="_DocHome">
    <vt:i4>1237719413</vt:i4>
  </property>
  <property fmtid="{D5CDD505-2E9C-101B-9397-08002B2CF9AE}" pid="4" name="GrammarlyDocumentId">
    <vt:lpwstr>5ef433524900d700c098a71329955afd61744728d0aa5510840defb608c261d8</vt:lpwstr>
  </property>
</Properties>
</file>