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FFE" w:rsidRPr="00980B3C" w:rsidRDefault="006033D7" w:rsidP="00C91C18">
      <w:pPr>
        <w:pBdr>
          <w:bottom w:val="single" w:sz="4" w:space="1" w:color="auto"/>
        </w:pBdr>
        <w:autoSpaceDE w:val="0"/>
        <w:autoSpaceDN w:val="0"/>
        <w:jc w:val="center"/>
        <w:rPr>
          <w:rFonts w:ascii="Garamond" w:hAnsi="Garamond"/>
          <w:b/>
        </w:rPr>
      </w:pPr>
      <w:r>
        <w:rPr>
          <w:rFonts w:ascii="Garamond" w:hAnsi="Garamond"/>
          <w:b/>
        </w:rPr>
        <w:t>MARIO A. MACIAS</w:t>
      </w:r>
    </w:p>
    <w:p w:rsidR="008F1104" w:rsidRDefault="006033D7" w:rsidP="00C91C18">
      <w:pPr>
        <w:pBdr>
          <w:bottom w:val="single" w:sz="4" w:space="1" w:color="auto"/>
        </w:pBdr>
        <w:autoSpaceDE w:val="0"/>
        <w:autoSpaceDN w:val="0"/>
        <w:jc w:val="center"/>
        <w:rPr>
          <w:rFonts w:ascii="Garamond" w:hAnsi="Garamond"/>
        </w:rPr>
      </w:pPr>
      <w:r>
        <w:rPr>
          <w:rFonts w:ascii="Garamond" w:hAnsi="Garamond"/>
        </w:rPr>
        <w:t>Virginia Beach,</w:t>
      </w:r>
      <w:r w:rsidR="00BF7FDB">
        <w:rPr>
          <w:rFonts w:ascii="Garamond" w:hAnsi="Garamond"/>
        </w:rPr>
        <w:t xml:space="preserve"> </w:t>
      </w:r>
      <w:r w:rsidR="00F27A05">
        <w:rPr>
          <w:rFonts w:ascii="Garamond" w:hAnsi="Garamond"/>
        </w:rPr>
        <w:t>VA</w:t>
      </w:r>
      <w:r w:rsidR="00BF7FDB">
        <w:rPr>
          <w:rFonts w:ascii="Garamond" w:hAnsi="Garamond"/>
        </w:rPr>
        <w:t xml:space="preserve"> 2</w:t>
      </w:r>
      <w:r>
        <w:rPr>
          <w:rFonts w:ascii="Garamond" w:hAnsi="Garamond"/>
        </w:rPr>
        <w:t>3453</w:t>
      </w:r>
    </w:p>
    <w:p w:rsidR="00B5108B" w:rsidRDefault="006033D7" w:rsidP="00C91C18">
      <w:pPr>
        <w:pBdr>
          <w:bottom w:val="single" w:sz="4" w:space="1" w:color="auto"/>
        </w:pBdr>
        <w:autoSpaceDE w:val="0"/>
        <w:autoSpaceDN w:val="0"/>
        <w:jc w:val="center"/>
        <w:rPr>
          <w:rStyle w:val="Hyperlink"/>
          <w:rFonts w:ascii="Garamond" w:hAnsi="Garamond"/>
          <w:color w:val="auto"/>
        </w:rPr>
      </w:pPr>
      <w:r>
        <w:rPr>
          <w:rFonts w:ascii="Garamond" w:hAnsi="Garamond"/>
        </w:rPr>
        <w:t>904-673-4548</w:t>
      </w:r>
      <w:r w:rsidR="00BF7FDB">
        <w:rPr>
          <w:rFonts w:ascii="Garamond" w:hAnsi="Garamond"/>
        </w:rPr>
        <w:t xml:space="preserve"> | </w:t>
      </w:r>
      <w:hyperlink r:id="rId8" w:history="1">
        <w:r w:rsidRPr="009451B7">
          <w:rPr>
            <w:rStyle w:val="Hyperlink"/>
            <w:rFonts w:ascii="Garamond" w:hAnsi="Garamond"/>
          </w:rPr>
          <w:t>maciasma17@gmail.com</w:t>
        </w:r>
      </w:hyperlink>
    </w:p>
    <w:p w:rsidR="00BF7FDB" w:rsidRPr="00BA45BD" w:rsidRDefault="00BF7FDB" w:rsidP="00C91C18">
      <w:pPr>
        <w:pBdr>
          <w:bottom w:val="single" w:sz="4" w:space="1" w:color="auto"/>
        </w:pBdr>
        <w:autoSpaceDE w:val="0"/>
        <w:autoSpaceDN w:val="0"/>
        <w:jc w:val="center"/>
        <w:rPr>
          <w:rFonts w:ascii="Garamond" w:hAnsi="Garamond"/>
          <w:b/>
          <w:sz w:val="16"/>
          <w:szCs w:val="16"/>
        </w:rPr>
      </w:pPr>
    </w:p>
    <w:p w:rsidR="000C2FFE" w:rsidRPr="00D13057" w:rsidRDefault="000C2FFE" w:rsidP="000C2FFE">
      <w:pPr>
        <w:jc w:val="center"/>
        <w:rPr>
          <w:rFonts w:ascii="Garamond" w:hAnsi="Garamond"/>
          <w:sz w:val="16"/>
          <w:szCs w:val="16"/>
        </w:rPr>
      </w:pPr>
    </w:p>
    <w:p w:rsidR="000C2FFE" w:rsidRPr="000A7D86" w:rsidRDefault="00B42A13" w:rsidP="000C2FFE">
      <w:pPr>
        <w:jc w:val="center"/>
        <w:rPr>
          <w:rFonts w:ascii="Garamond" w:hAnsi="Garamond"/>
          <w:b/>
        </w:rPr>
      </w:pPr>
      <w:r>
        <w:rPr>
          <w:rFonts w:ascii="Garamond" w:hAnsi="Garamond"/>
          <w:b/>
        </w:rPr>
        <w:t>OPERATIONS MANAGEMENT | PROJECT MANAGEMENT | PROGRAMS MANAGEMENT</w:t>
      </w:r>
    </w:p>
    <w:p w:rsidR="000C2FFE" w:rsidRPr="00BA45BD" w:rsidRDefault="000C2FFE" w:rsidP="000C2FFE">
      <w:pPr>
        <w:autoSpaceDE w:val="0"/>
        <w:autoSpaceDN w:val="0"/>
        <w:rPr>
          <w:rFonts w:ascii="Garamond" w:hAnsi="Garamond"/>
          <w:sz w:val="16"/>
          <w:szCs w:val="16"/>
        </w:rPr>
      </w:pPr>
    </w:p>
    <w:p w:rsidR="00567022" w:rsidRDefault="00B42A13" w:rsidP="00BC21A5">
      <w:pPr>
        <w:autoSpaceDE w:val="0"/>
        <w:autoSpaceDN w:val="0"/>
        <w:jc w:val="both"/>
        <w:rPr>
          <w:rFonts w:ascii="Garamond" w:hAnsi="Garamond"/>
        </w:rPr>
      </w:pPr>
      <w:r>
        <w:rPr>
          <w:rFonts w:ascii="Garamond" w:hAnsi="Garamond"/>
        </w:rPr>
        <w:t>Executive Leader and Military Veteran</w:t>
      </w:r>
      <w:r w:rsidR="00BC21A5" w:rsidRPr="00BC21A5">
        <w:rPr>
          <w:rFonts w:ascii="Garamond" w:hAnsi="Garamond"/>
        </w:rPr>
        <w:t xml:space="preserve"> with a Secret</w:t>
      </w:r>
      <w:r>
        <w:rPr>
          <w:rFonts w:ascii="Garamond" w:hAnsi="Garamond"/>
        </w:rPr>
        <w:t>/</w:t>
      </w:r>
      <w:r w:rsidR="00BC21A5" w:rsidRPr="00BC21A5">
        <w:rPr>
          <w:rFonts w:ascii="Garamond" w:hAnsi="Garamond"/>
        </w:rPr>
        <w:t xml:space="preserve">SCI Security Clearance leveraging continued education and </w:t>
      </w:r>
      <w:r w:rsidR="00BC21A5">
        <w:rPr>
          <w:rFonts w:ascii="Garamond" w:hAnsi="Garamond"/>
        </w:rPr>
        <w:t>20</w:t>
      </w:r>
      <w:r w:rsidR="00BC21A5" w:rsidRPr="00BC21A5">
        <w:rPr>
          <w:rFonts w:ascii="Garamond" w:hAnsi="Garamond"/>
        </w:rPr>
        <w:t xml:space="preserve"> years as a proven leader and manager. Able to multi-task projects and programs placing the right personnel and resources as needed to meet internal and external requirements. Possesses a comprehensive background in strategic planning, project management, operations management, process improvements, quality assurance, and training/development derived from conducting domestic and global operations. Record of success heading budgets to expand organizational objectives, develop capabilities, support growth, and contribute to the ongoing improvement and organizational alignment. Skilled at managing costs, schedules, and performance with a demonstrated ability to deliver quality results. Proven ability to combine vision, ingenuity, and strong business acumen with well-developed project management and leadership qualities to support organizational effectiveness, reach, and overall expansion. Career supported by a </w:t>
      </w:r>
      <w:r>
        <w:rPr>
          <w:rFonts w:ascii="Garamond" w:hAnsi="Garamond"/>
        </w:rPr>
        <w:t>Master of Arts in Organizational Management</w:t>
      </w:r>
      <w:r w:rsidR="00BC21A5" w:rsidRPr="00BC21A5">
        <w:rPr>
          <w:rFonts w:ascii="Garamond" w:hAnsi="Garamond"/>
        </w:rPr>
        <w:t xml:space="preserve">, </w:t>
      </w:r>
      <w:r>
        <w:rPr>
          <w:rFonts w:ascii="Garamond" w:hAnsi="Garamond"/>
        </w:rPr>
        <w:t>and the Lean Six Sigma Greenbelt certification.</w:t>
      </w:r>
    </w:p>
    <w:p w:rsidR="00BC21A5" w:rsidRPr="0043264C" w:rsidRDefault="00BC21A5" w:rsidP="00567022">
      <w:pPr>
        <w:autoSpaceDE w:val="0"/>
        <w:autoSpaceDN w:val="0"/>
        <w:rPr>
          <w:rFonts w:ascii="Garamond" w:hAnsi="Garamond"/>
          <w:b/>
          <w:sz w:val="16"/>
          <w:szCs w:val="16"/>
        </w:rPr>
      </w:pPr>
    </w:p>
    <w:p w:rsidR="00567022" w:rsidRPr="0043264C" w:rsidRDefault="00567022" w:rsidP="00567022">
      <w:pPr>
        <w:pStyle w:val="ListParagraph"/>
        <w:numPr>
          <w:ilvl w:val="0"/>
          <w:numId w:val="7"/>
        </w:numPr>
        <w:ind w:left="630" w:hanging="270"/>
        <w:rPr>
          <w:rFonts w:ascii="Garamond" w:hAnsi="Garamond"/>
        </w:rPr>
        <w:sectPr w:rsidR="00567022" w:rsidRPr="0043264C" w:rsidSect="00567022">
          <w:type w:val="continuous"/>
          <w:pgSz w:w="12240" w:h="15840"/>
          <w:pgMar w:top="720" w:right="720" w:bottom="288" w:left="720" w:header="720" w:footer="720" w:gutter="0"/>
          <w:cols w:space="720"/>
          <w:titlePg/>
          <w:docGrid w:linePitch="360"/>
        </w:sectPr>
      </w:pPr>
    </w:p>
    <w:p w:rsidR="00567022" w:rsidRPr="0043264C" w:rsidRDefault="00B42A13" w:rsidP="00567022">
      <w:pPr>
        <w:pStyle w:val="ListParagraph"/>
        <w:numPr>
          <w:ilvl w:val="0"/>
          <w:numId w:val="8"/>
        </w:numPr>
        <w:ind w:left="630" w:right="-390" w:hanging="270"/>
        <w:rPr>
          <w:rFonts w:ascii="Garamond" w:hAnsi="Garamond"/>
        </w:rPr>
      </w:pPr>
      <w:r>
        <w:rPr>
          <w:rFonts w:ascii="Garamond" w:hAnsi="Garamond"/>
        </w:rPr>
        <w:t>Program Management</w:t>
      </w:r>
    </w:p>
    <w:p w:rsidR="00567022" w:rsidRPr="0043264C" w:rsidRDefault="00567022" w:rsidP="00567022">
      <w:pPr>
        <w:pStyle w:val="ListParagraph"/>
        <w:numPr>
          <w:ilvl w:val="0"/>
          <w:numId w:val="8"/>
        </w:numPr>
        <w:ind w:left="630" w:hanging="270"/>
        <w:rPr>
          <w:rFonts w:ascii="Garamond" w:hAnsi="Garamond"/>
        </w:rPr>
      </w:pPr>
      <w:r w:rsidRPr="0043264C">
        <w:rPr>
          <w:rFonts w:ascii="Garamond" w:hAnsi="Garamond"/>
        </w:rPr>
        <w:t>Qualitative Assurance</w:t>
      </w:r>
    </w:p>
    <w:p w:rsidR="00567022" w:rsidRPr="0043264C" w:rsidRDefault="00B42A13" w:rsidP="00567022">
      <w:pPr>
        <w:pStyle w:val="ListParagraph"/>
        <w:numPr>
          <w:ilvl w:val="0"/>
          <w:numId w:val="8"/>
        </w:numPr>
        <w:ind w:left="630" w:hanging="270"/>
        <w:rPr>
          <w:rFonts w:ascii="Garamond" w:hAnsi="Garamond"/>
        </w:rPr>
      </w:pPr>
      <w:r>
        <w:rPr>
          <w:rFonts w:ascii="Garamond" w:hAnsi="Garamond"/>
        </w:rPr>
        <w:t>Strategic Planning</w:t>
      </w:r>
    </w:p>
    <w:p w:rsidR="00567022" w:rsidRPr="0043264C" w:rsidRDefault="00567022" w:rsidP="00567022">
      <w:pPr>
        <w:pStyle w:val="ListParagraph"/>
        <w:numPr>
          <w:ilvl w:val="0"/>
          <w:numId w:val="8"/>
        </w:numPr>
        <w:ind w:left="630" w:hanging="270"/>
        <w:rPr>
          <w:rFonts w:ascii="Garamond" w:hAnsi="Garamond"/>
        </w:rPr>
      </w:pPr>
      <w:r w:rsidRPr="0043264C">
        <w:rPr>
          <w:rFonts w:ascii="Garamond" w:hAnsi="Garamond"/>
        </w:rPr>
        <w:br w:type="column"/>
      </w:r>
      <w:r w:rsidR="00B42A13">
        <w:rPr>
          <w:rFonts w:ascii="Garamond" w:hAnsi="Garamond"/>
        </w:rPr>
        <w:t>Executive Level Advisor</w:t>
      </w:r>
    </w:p>
    <w:p w:rsidR="00567022" w:rsidRPr="0043264C" w:rsidRDefault="00B42A13" w:rsidP="00567022">
      <w:pPr>
        <w:pStyle w:val="ListParagraph"/>
        <w:numPr>
          <w:ilvl w:val="0"/>
          <w:numId w:val="8"/>
        </w:numPr>
        <w:ind w:left="630" w:hanging="270"/>
        <w:rPr>
          <w:rFonts w:ascii="Garamond" w:hAnsi="Garamond"/>
        </w:rPr>
      </w:pPr>
      <w:r>
        <w:rPr>
          <w:rFonts w:ascii="Garamond" w:hAnsi="Garamond"/>
        </w:rPr>
        <w:t>Conflict Resolution</w:t>
      </w:r>
    </w:p>
    <w:p w:rsidR="00567022" w:rsidRPr="0043264C" w:rsidRDefault="00567022" w:rsidP="00567022">
      <w:pPr>
        <w:pStyle w:val="ListParagraph"/>
        <w:numPr>
          <w:ilvl w:val="0"/>
          <w:numId w:val="8"/>
        </w:numPr>
        <w:ind w:left="630" w:hanging="270"/>
        <w:rPr>
          <w:rFonts w:ascii="Garamond" w:hAnsi="Garamond"/>
        </w:rPr>
      </w:pPr>
      <w:r w:rsidRPr="0043264C">
        <w:rPr>
          <w:rFonts w:ascii="Garamond" w:hAnsi="Garamond"/>
        </w:rPr>
        <w:t>Polic</w:t>
      </w:r>
      <w:r w:rsidR="00B32C42">
        <w:rPr>
          <w:rFonts w:ascii="Garamond" w:hAnsi="Garamond"/>
        </w:rPr>
        <w:t>ies | Procedures</w:t>
      </w:r>
    </w:p>
    <w:p w:rsidR="00567022" w:rsidRPr="0043264C" w:rsidRDefault="00567022" w:rsidP="00567022">
      <w:pPr>
        <w:pStyle w:val="ListParagraph"/>
        <w:numPr>
          <w:ilvl w:val="0"/>
          <w:numId w:val="8"/>
        </w:numPr>
        <w:ind w:left="630" w:hanging="270"/>
        <w:rPr>
          <w:rFonts w:ascii="Garamond" w:hAnsi="Garamond"/>
        </w:rPr>
      </w:pPr>
      <w:r w:rsidRPr="0043264C">
        <w:rPr>
          <w:rFonts w:ascii="Garamond" w:hAnsi="Garamond"/>
        </w:rPr>
        <w:br w:type="column"/>
      </w:r>
      <w:r w:rsidR="00B42A13">
        <w:rPr>
          <w:rFonts w:ascii="Garamond" w:hAnsi="Garamond"/>
        </w:rPr>
        <w:t>Process Improvement</w:t>
      </w:r>
      <w:r w:rsidRPr="0043264C">
        <w:rPr>
          <w:rFonts w:ascii="Garamond" w:hAnsi="Garamond"/>
        </w:rPr>
        <w:t xml:space="preserve"> </w:t>
      </w:r>
    </w:p>
    <w:p w:rsidR="00567022" w:rsidRPr="0043264C" w:rsidRDefault="00B42A13" w:rsidP="00567022">
      <w:pPr>
        <w:pStyle w:val="ListParagraph"/>
        <w:numPr>
          <w:ilvl w:val="0"/>
          <w:numId w:val="8"/>
        </w:numPr>
        <w:ind w:left="630" w:hanging="270"/>
        <w:rPr>
          <w:rFonts w:ascii="Garamond" w:hAnsi="Garamond"/>
        </w:rPr>
      </w:pPr>
      <w:r>
        <w:rPr>
          <w:rFonts w:ascii="Garamond" w:hAnsi="Garamond"/>
        </w:rPr>
        <w:t>Training | Development</w:t>
      </w:r>
    </w:p>
    <w:p w:rsidR="00567022" w:rsidRPr="0043264C" w:rsidRDefault="00B42A13" w:rsidP="00567022">
      <w:pPr>
        <w:pStyle w:val="ListParagraph"/>
        <w:numPr>
          <w:ilvl w:val="0"/>
          <w:numId w:val="8"/>
        </w:numPr>
        <w:ind w:left="630" w:hanging="270"/>
        <w:rPr>
          <w:rFonts w:ascii="Garamond" w:hAnsi="Garamond"/>
        </w:rPr>
      </w:pPr>
      <w:r>
        <w:rPr>
          <w:rFonts w:ascii="Garamond" w:hAnsi="Garamond"/>
        </w:rPr>
        <w:t>Aviation Maintenance</w:t>
      </w:r>
    </w:p>
    <w:p w:rsidR="00C91C18" w:rsidRDefault="00C91C18" w:rsidP="00A914A3">
      <w:pPr>
        <w:autoSpaceDE w:val="0"/>
        <w:autoSpaceDN w:val="0"/>
        <w:jc w:val="both"/>
        <w:rPr>
          <w:rFonts w:ascii="Garamond" w:hAnsi="Garamond"/>
          <w:color w:val="FF0000"/>
        </w:rPr>
        <w:sectPr w:rsidR="00C91C18" w:rsidSect="00C91C18">
          <w:type w:val="continuous"/>
          <w:pgSz w:w="12240" w:h="15840"/>
          <w:pgMar w:top="720" w:right="720" w:bottom="288" w:left="720" w:header="720" w:footer="720" w:gutter="0"/>
          <w:cols w:num="3" w:space="720"/>
          <w:docGrid w:linePitch="360"/>
        </w:sectPr>
      </w:pPr>
    </w:p>
    <w:p w:rsidR="000C2FFE" w:rsidRPr="000A7D86" w:rsidRDefault="000C2FFE" w:rsidP="00A914A3">
      <w:pPr>
        <w:jc w:val="center"/>
        <w:rPr>
          <w:rFonts w:ascii="Garamond" w:hAnsi="Garamond"/>
          <w:b/>
        </w:rPr>
      </w:pPr>
      <w:r w:rsidRPr="000A7D86">
        <w:rPr>
          <w:rFonts w:ascii="Garamond" w:hAnsi="Garamond"/>
          <w:b/>
        </w:rPr>
        <w:t>PROFESSIONAL EXPERIENCE</w:t>
      </w:r>
    </w:p>
    <w:p w:rsidR="000C2FFE" w:rsidRPr="00BA45BD" w:rsidRDefault="000C2FFE" w:rsidP="000C2FFE">
      <w:pPr>
        <w:autoSpaceDE w:val="0"/>
        <w:autoSpaceDN w:val="0"/>
        <w:contextualSpacing/>
        <w:rPr>
          <w:rFonts w:ascii="Garamond" w:hAnsi="Garamond"/>
          <w:sz w:val="16"/>
          <w:szCs w:val="16"/>
        </w:rPr>
      </w:pPr>
    </w:p>
    <w:p w:rsidR="000B367B" w:rsidRPr="000A7D86" w:rsidRDefault="00B5108B" w:rsidP="000B367B">
      <w:pPr>
        <w:contextualSpacing/>
        <w:rPr>
          <w:rFonts w:ascii="Garamond" w:hAnsi="Garamond"/>
          <w:b/>
        </w:rPr>
      </w:pPr>
      <w:r>
        <w:rPr>
          <w:rFonts w:ascii="Garamond" w:hAnsi="Garamond"/>
          <w:b/>
        </w:rPr>
        <w:t>United States Navy</w:t>
      </w:r>
      <w:r w:rsidR="00824CC5">
        <w:rPr>
          <w:rFonts w:ascii="Garamond" w:hAnsi="Garamond"/>
          <w:b/>
        </w:rPr>
        <w:t xml:space="preserve"> – </w:t>
      </w:r>
      <w:r>
        <w:rPr>
          <w:rFonts w:ascii="Garamond" w:hAnsi="Garamond"/>
          <w:b/>
        </w:rPr>
        <w:t>Various Global Locations</w:t>
      </w:r>
      <w:r w:rsidR="00824CC5">
        <w:rPr>
          <w:rFonts w:ascii="Garamond" w:hAnsi="Garamond"/>
          <w:b/>
        </w:rPr>
        <w:tab/>
      </w:r>
      <w:r w:rsidR="00824CC5">
        <w:rPr>
          <w:rFonts w:ascii="Garamond" w:hAnsi="Garamond"/>
          <w:b/>
        </w:rPr>
        <w:tab/>
      </w:r>
      <w:r w:rsidR="00824CC5">
        <w:rPr>
          <w:rFonts w:ascii="Garamond" w:hAnsi="Garamond"/>
          <w:b/>
        </w:rPr>
        <w:tab/>
      </w:r>
      <w:r w:rsidR="00824CC5">
        <w:rPr>
          <w:rFonts w:ascii="Garamond" w:hAnsi="Garamond"/>
          <w:b/>
        </w:rPr>
        <w:tab/>
      </w:r>
      <w:r w:rsidR="00824CC5">
        <w:rPr>
          <w:rFonts w:ascii="Garamond" w:hAnsi="Garamond"/>
          <w:b/>
        </w:rPr>
        <w:tab/>
        <w:t xml:space="preserve">         </w:t>
      </w:r>
      <w:r>
        <w:rPr>
          <w:rFonts w:ascii="Garamond" w:hAnsi="Garamond"/>
          <w:b/>
        </w:rPr>
        <w:t xml:space="preserve"> </w:t>
      </w:r>
      <w:r w:rsidR="00824CC5">
        <w:rPr>
          <w:rFonts w:ascii="Garamond" w:hAnsi="Garamond"/>
          <w:b/>
        </w:rPr>
        <w:t xml:space="preserve"> </w:t>
      </w:r>
      <w:r>
        <w:rPr>
          <w:rFonts w:ascii="Garamond" w:hAnsi="Garamond"/>
          <w:b/>
        </w:rPr>
        <w:t xml:space="preserve">        </w:t>
      </w:r>
      <w:r w:rsidR="00B42A13">
        <w:rPr>
          <w:rFonts w:ascii="Garamond" w:hAnsi="Garamond"/>
          <w:b/>
        </w:rPr>
        <w:t xml:space="preserve">    </w:t>
      </w:r>
      <w:r>
        <w:rPr>
          <w:rFonts w:ascii="Garamond" w:hAnsi="Garamond"/>
          <w:b/>
        </w:rPr>
        <w:t>2000</w:t>
      </w:r>
      <w:r w:rsidR="00824CC5">
        <w:rPr>
          <w:rFonts w:ascii="Garamond" w:hAnsi="Garamond"/>
          <w:b/>
        </w:rPr>
        <w:t xml:space="preserve"> – </w:t>
      </w:r>
      <w:r w:rsidR="00B42A13">
        <w:rPr>
          <w:rFonts w:ascii="Garamond" w:hAnsi="Garamond"/>
          <w:b/>
        </w:rPr>
        <w:t>Present</w:t>
      </w:r>
      <w:r w:rsidR="00824CC5">
        <w:rPr>
          <w:rFonts w:ascii="Garamond" w:hAnsi="Garamond"/>
          <w:b/>
        </w:rPr>
        <w:t xml:space="preserve"> </w:t>
      </w:r>
    </w:p>
    <w:p w:rsidR="0073486F" w:rsidRDefault="00EA72FD" w:rsidP="00FC5142">
      <w:pPr>
        <w:rPr>
          <w:rFonts w:ascii="Garamond" w:hAnsi="Garamond"/>
          <w:b/>
        </w:rPr>
      </w:pPr>
      <w:r>
        <w:rPr>
          <w:rFonts w:ascii="Garamond" w:hAnsi="Garamond"/>
          <w:b/>
        </w:rPr>
        <w:t>Assistant Department Director (2018 – Present)</w:t>
      </w:r>
    </w:p>
    <w:p w:rsidR="00310537" w:rsidRPr="00A64642" w:rsidRDefault="00B5108B" w:rsidP="00A64642">
      <w:pPr>
        <w:jc w:val="both"/>
        <w:rPr>
          <w:rFonts w:ascii="Garamond" w:hAnsi="Garamond"/>
          <w:b/>
        </w:rPr>
      </w:pPr>
      <w:r w:rsidRPr="00A64642">
        <w:rPr>
          <w:rFonts w:ascii="Garamond" w:hAnsi="Garamond"/>
        </w:rPr>
        <w:t xml:space="preserve">Managed </w:t>
      </w:r>
      <w:r w:rsidR="00EA72FD" w:rsidRPr="00A64642">
        <w:rPr>
          <w:rFonts w:ascii="Garamond" w:hAnsi="Garamond"/>
        </w:rPr>
        <w:t>production supervisors in preparing work schedules, determine priorities, and developed and maintained preventative maintenance schedules for the electronic/electrical, mechanical, structural, and hydraulic systems Intermediate Maintenance for 28 aircraft</w:t>
      </w:r>
      <w:r w:rsidR="00A64642">
        <w:rPr>
          <w:rFonts w:ascii="Garamond" w:hAnsi="Garamond"/>
        </w:rPr>
        <w:t>.</w:t>
      </w:r>
    </w:p>
    <w:p w:rsidR="00824CC5" w:rsidRPr="00824CC5" w:rsidRDefault="00EA72FD" w:rsidP="00FC5142">
      <w:pPr>
        <w:pStyle w:val="ListParagraph"/>
        <w:numPr>
          <w:ilvl w:val="0"/>
          <w:numId w:val="9"/>
        </w:numPr>
        <w:jc w:val="both"/>
        <w:rPr>
          <w:rFonts w:ascii="Garamond" w:hAnsi="Garamond"/>
          <w:b/>
        </w:rPr>
      </w:pPr>
      <w:r>
        <w:rPr>
          <w:rFonts w:ascii="Garamond" w:hAnsi="Garamond"/>
        </w:rPr>
        <w:t>Planned, managed, and reviewed all manpower, technical training, and production requirements for 104 employees in the department</w:t>
      </w:r>
    </w:p>
    <w:p w:rsidR="00824CC5" w:rsidRPr="00824CC5" w:rsidRDefault="00EA72FD" w:rsidP="00FC5142">
      <w:pPr>
        <w:pStyle w:val="ListParagraph"/>
        <w:numPr>
          <w:ilvl w:val="0"/>
          <w:numId w:val="9"/>
        </w:numPr>
        <w:jc w:val="both"/>
        <w:rPr>
          <w:rFonts w:ascii="Garamond" w:hAnsi="Garamond"/>
          <w:b/>
        </w:rPr>
      </w:pPr>
      <w:r>
        <w:rPr>
          <w:rFonts w:ascii="Garamond" w:hAnsi="Garamond"/>
        </w:rPr>
        <w:t>Implemented Operational Risk Management best practices and “by the book” maintenance procedures. Increased overall production and aircraft availability by over 20%</w:t>
      </w:r>
    </w:p>
    <w:p w:rsidR="006E20EE" w:rsidRPr="006E20EE" w:rsidRDefault="00EA72FD" w:rsidP="006E20EE">
      <w:pPr>
        <w:pStyle w:val="ListParagraph"/>
        <w:numPr>
          <w:ilvl w:val="0"/>
          <w:numId w:val="9"/>
        </w:numPr>
        <w:jc w:val="both"/>
        <w:rPr>
          <w:rFonts w:ascii="Garamond" w:hAnsi="Garamond"/>
          <w:b/>
        </w:rPr>
      </w:pPr>
      <w:r>
        <w:rPr>
          <w:rFonts w:ascii="Garamond" w:hAnsi="Garamond"/>
        </w:rPr>
        <w:t>Coached and mentored staff while empowering in the areas of planning and the decision-making process. Evaluated employee performance and recommended employees for recognition and promotion, as well as made disciplinary recommendations to the Director</w:t>
      </w:r>
    </w:p>
    <w:p w:rsidR="006E20EE" w:rsidRPr="0084590C" w:rsidRDefault="00EA72FD" w:rsidP="006E20EE">
      <w:pPr>
        <w:pStyle w:val="ListParagraph"/>
        <w:numPr>
          <w:ilvl w:val="0"/>
          <w:numId w:val="9"/>
        </w:numPr>
        <w:jc w:val="both"/>
        <w:rPr>
          <w:rFonts w:ascii="Garamond" w:hAnsi="Garamond"/>
          <w:b/>
        </w:rPr>
      </w:pPr>
      <w:r>
        <w:rPr>
          <w:rFonts w:ascii="Garamond" w:hAnsi="Garamond"/>
        </w:rPr>
        <w:t>Managed 8 employees responsible for the facility upkeep and the preservation of 102 business spaces to include the lighting, flooring, furniture, and paint</w:t>
      </w:r>
    </w:p>
    <w:p w:rsidR="00824CC5" w:rsidRPr="0084590C" w:rsidRDefault="00824CC5" w:rsidP="00824CC5">
      <w:pPr>
        <w:contextualSpacing/>
        <w:rPr>
          <w:rFonts w:ascii="Garamond" w:hAnsi="Garamond"/>
          <w:b/>
          <w:sz w:val="16"/>
          <w:szCs w:val="16"/>
        </w:rPr>
      </w:pPr>
    </w:p>
    <w:p w:rsidR="00824CC5" w:rsidRDefault="00EA72FD" w:rsidP="00824CC5">
      <w:pPr>
        <w:rPr>
          <w:rFonts w:ascii="Garamond" w:hAnsi="Garamond"/>
          <w:b/>
        </w:rPr>
      </w:pPr>
      <w:r>
        <w:rPr>
          <w:rFonts w:ascii="Garamond" w:hAnsi="Garamond"/>
          <w:b/>
        </w:rPr>
        <w:t>Production Strategic Manager | Type Wing Operations</w:t>
      </w:r>
      <w:r w:rsidR="00A64642">
        <w:rPr>
          <w:rFonts w:ascii="Garamond" w:hAnsi="Garamond"/>
          <w:b/>
        </w:rPr>
        <w:t xml:space="preserve"> (2015 – 2018)</w:t>
      </w:r>
    </w:p>
    <w:p w:rsidR="0065687B" w:rsidRDefault="00A64642" w:rsidP="00A64642">
      <w:pPr>
        <w:jc w:val="both"/>
        <w:rPr>
          <w:rFonts w:ascii="Garamond" w:hAnsi="Garamond"/>
          <w:bCs/>
        </w:rPr>
      </w:pPr>
      <w:r>
        <w:rPr>
          <w:rFonts w:ascii="Garamond" w:hAnsi="Garamond"/>
          <w:bCs/>
        </w:rPr>
        <w:t xml:space="preserve">Primary director of Maintenance and Readiness, reporting directly to the CEO the status of the maintenance production of 15 separate organizations, consisting of 134 aircraft, and 2,500 employees. </w:t>
      </w:r>
      <w:r w:rsidR="0065687B">
        <w:rPr>
          <w:rFonts w:ascii="Garamond" w:hAnsi="Garamond"/>
          <w:bCs/>
        </w:rPr>
        <w:t>Coordinated training, logistics, and workforce management of 15 separate squadrons ensuring sound maintenance practices were met according to established regulations and procedures.</w:t>
      </w:r>
    </w:p>
    <w:p w:rsidR="00A64642" w:rsidRPr="0065687B" w:rsidRDefault="00A64642" w:rsidP="0065687B">
      <w:pPr>
        <w:pStyle w:val="ListParagraph"/>
        <w:numPr>
          <w:ilvl w:val="0"/>
          <w:numId w:val="14"/>
        </w:numPr>
        <w:jc w:val="both"/>
        <w:rPr>
          <w:rFonts w:ascii="Garamond" w:hAnsi="Garamond"/>
          <w:bCs/>
        </w:rPr>
      </w:pPr>
      <w:r w:rsidRPr="0065687B">
        <w:rPr>
          <w:rFonts w:ascii="Garamond" w:hAnsi="Garamond"/>
          <w:bCs/>
        </w:rPr>
        <w:t>Interfaced with program office, operations, and maintenance to coordinated logistics, billeting, and transportation for exporting 1,250,000</w:t>
      </w:r>
      <w:r w:rsidR="0065687B" w:rsidRPr="0065687B">
        <w:rPr>
          <w:rFonts w:ascii="Garamond" w:hAnsi="Garamond"/>
          <w:bCs/>
        </w:rPr>
        <w:t xml:space="preserve"> pounds of cargo, 134 aircraft, 1,470 pieces of support equipment and 2,500 personnel for overseas deployment.</w:t>
      </w:r>
    </w:p>
    <w:p w:rsidR="00824CC5" w:rsidRPr="00824CC5" w:rsidRDefault="0065687B" w:rsidP="00824CC5">
      <w:pPr>
        <w:pStyle w:val="ListParagraph"/>
        <w:numPr>
          <w:ilvl w:val="0"/>
          <w:numId w:val="9"/>
        </w:numPr>
        <w:jc w:val="both"/>
        <w:rPr>
          <w:rFonts w:ascii="Garamond" w:hAnsi="Garamond"/>
          <w:b/>
        </w:rPr>
      </w:pPr>
      <w:r>
        <w:rPr>
          <w:rFonts w:ascii="Garamond" w:hAnsi="Garamond"/>
        </w:rPr>
        <w:t>Organized and led daily production and weekly project management meetings with first level managers</w:t>
      </w:r>
    </w:p>
    <w:p w:rsidR="00824CC5" w:rsidRPr="00824CC5" w:rsidRDefault="0065687B" w:rsidP="00824CC5">
      <w:pPr>
        <w:pStyle w:val="ListParagraph"/>
        <w:numPr>
          <w:ilvl w:val="0"/>
          <w:numId w:val="9"/>
        </w:numPr>
        <w:jc w:val="both"/>
        <w:rPr>
          <w:rFonts w:ascii="Garamond" w:hAnsi="Garamond"/>
          <w:b/>
        </w:rPr>
      </w:pPr>
      <w:r>
        <w:rPr>
          <w:rFonts w:ascii="Garamond" w:hAnsi="Garamond"/>
        </w:rPr>
        <w:t>Critical liaison between three separate Naval base type wings production managers, engineers, depot-level, and squadrons to ensure all needed logistics requirements are in place. Employed lean/six sigma techniques, identified all deployment challenges and implemented solutions and timetables</w:t>
      </w:r>
    </w:p>
    <w:p w:rsidR="00824CC5" w:rsidRPr="006D7AE6" w:rsidRDefault="0065687B" w:rsidP="00824CC5">
      <w:pPr>
        <w:pStyle w:val="ListParagraph"/>
        <w:numPr>
          <w:ilvl w:val="0"/>
          <w:numId w:val="9"/>
        </w:numPr>
        <w:jc w:val="both"/>
        <w:rPr>
          <w:rFonts w:ascii="Garamond" w:hAnsi="Garamond"/>
          <w:b/>
        </w:rPr>
      </w:pPr>
      <w:r>
        <w:rPr>
          <w:rFonts w:ascii="Garamond" w:hAnsi="Garamond"/>
          <w:bCs/>
        </w:rPr>
        <w:t xml:space="preserve">Led two cross functional teams </w:t>
      </w:r>
      <w:r w:rsidR="00A217F8">
        <w:rPr>
          <w:rFonts w:ascii="Garamond" w:hAnsi="Garamond"/>
          <w:bCs/>
        </w:rPr>
        <w:t>of quality assurance managers responsible for auditing and inspecting 15 organizations, 134 aircraft, and 43 aviation maintenance programs. Ensured all preventative maintenance procedures were met, helping to save the government extensively in upkeep and repairs</w:t>
      </w:r>
    </w:p>
    <w:p w:rsidR="006D7AE6" w:rsidRPr="00BE4EFD" w:rsidRDefault="006D7AE6" w:rsidP="006D7AE6">
      <w:pPr>
        <w:pStyle w:val="ListParagraph"/>
        <w:jc w:val="both"/>
        <w:rPr>
          <w:rFonts w:ascii="Garamond" w:hAnsi="Garamond"/>
          <w:b/>
        </w:rPr>
      </w:pPr>
    </w:p>
    <w:p w:rsidR="00BE4EFD" w:rsidRDefault="00BE4EFD" w:rsidP="00BE4EFD">
      <w:pPr>
        <w:pBdr>
          <w:bottom w:val="single" w:sz="4" w:space="1" w:color="auto"/>
        </w:pBdr>
        <w:jc w:val="both"/>
        <w:rPr>
          <w:rFonts w:ascii="Garamond" w:hAnsi="Garamond"/>
          <w:b/>
        </w:rPr>
      </w:pPr>
      <w:r>
        <w:rPr>
          <w:rFonts w:ascii="Garamond" w:hAnsi="Garamond"/>
          <w:b/>
        </w:rPr>
        <w:t xml:space="preserve">                                                                                                                         </w:t>
      </w:r>
      <w:r w:rsidR="006D7AE6">
        <w:rPr>
          <w:rFonts w:ascii="Garamond" w:hAnsi="Garamond"/>
          <w:b/>
        </w:rPr>
        <w:t>MARIO A. MACIAS</w:t>
      </w:r>
      <w:r>
        <w:rPr>
          <w:rFonts w:ascii="Garamond" w:hAnsi="Garamond"/>
          <w:b/>
        </w:rPr>
        <w:t>, PAGE 2</w:t>
      </w:r>
    </w:p>
    <w:p w:rsidR="00BE4EFD" w:rsidRPr="00BE4EFD" w:rsidRDefault="00BE4EFD" w:rsidP="00BE4EFD">
      <w:pPr>
        <w:jc w:val="both"/>
        <w:rPr>
          <w:rFonts w:ascii="Garamond" w:hAnsi="Garamond"/>
          <w:b/>
          <w:sz w:val="16"/>
          <w:szCs w:val="16"/>
        </w:rPr>
      </w:pPr>
    </w:p>
    <w:p w:rsidR="00BE4EFD" w:rsidRPr="00BE4EFD" w:rsidRDefault="00BE4EFD" w:rsidP="00BE4EFD">
      <w:pPr>
        <w:jc w:val="both"/>
        <w:rPr>
          <w:rFonts w:ascii="Garamond" w:hAnsi="Garamond"/>
          <w:b/>
        </w:rPr>
      </w:pPr>
      <w:r w:rsidRPr="00BE4EFD">
        <w:rPr>
          <w:rFonts w:ascii="Garamond" w:hAnsi="Garamond"/>
          <w:b/>
        </w:rPr>
        <w:t>Production Strategic Manager | Type Wing Operations</w:t>
      </w:r>
      <w:r>
        <w:rPr>
          <w:rFonts w:ascii="Garamond" w:hAnsi="Garamond"/>
          <w:b/>
        </w:rPr>
        <w:t xml:space="preserve"> – continued </w:t>
      </w:r>
    </w:p>
    <w:p w:rsidR="00824CC5" w:rsidRPr="00A217F8" w:rsidRDefault="00A217F8" w:rsidP="00824CC5">
      <w:pPr>
        <w:pStyle w:val="ListParagraph"/>
        <w:numPr>
          <w:ilvl w:val="0"/>
          <w:numId w:val="9"/>
        </w:numPr>
        <w:jc w:val="both"/>
        <w:rPr>
          <w:rFonts w:ascii="Garamond" w:hAnsi="Garamond"/>
          <w:b/>
        </w:rPr>
      </w:pPr>
      <w:r>
        <w:rPr>
          <w:rFonts w:ascii="Garamond" w:hAnsi="Garamond"/>
        </w:rPr>
        <w:t>Handled all requests for work order support including coordinating with program office and engineering for all work, rework, and upkeep repairs</w:t>
      </w:r>
    </w:p>
    <w:p w:rsidR="00A217F8" w:rsidRPr="005426EA" w:rsidRDefault="00A217F8" w:rsidP="00824CC5">
      <w:pPr>
        <w:pStyle w:val="ListParagraph"/>
        <w:numPr>
          <w:ilvl w:val="0"/>
          <w:numId w:val="9"/>
        </w:numPr>
        <w:jc w:val="both"/>
        <w:rPr>
          <w:rFonts w:ascii="Garamond" w:hAnsi="Garamond"/>
          <w:b/>
        </w:rPr>
      </w:pPr>
      <w:r>
        <w:rPr>
          <w:rFonts w:ascii="Garamond" w:hAnsi="Garamond"/>
        </w:rPr>
        <w:t>Investigated cause of injuries and accident and recommended safety measures for preventing future occurrences</w:t>
      </w:r>
    </w:p>
    <w:p w:rsidR="005426EA" w:rsidRPr="005426EA" w:rsidRDefault="005426EA" w:rsidP="005426EA">
      <w:pPr>
        <w:jc w:val="both"/>
        <w:rPr>
          <w:rFonts w:ascii="Garamond" w:hAnsi="Garamond"/>
          <w:b/>
          <w:sz w:val="16"/>
          <w:szCs w:val="16"/>
        </w:rPr>
      </w:pPr>
    </w:p>
    <w:p w:rsidR="005426EA" w:rsidRDefault="00A217F8" w:rsidP="005426EA">
      <w:pPr>
        <w:jc w:val="both"/>
        <w:rPr>
          <w:rFonts w:ascii="Garamond" w:hAnsi="Garamond"/>
          <w:b/>
        </w:rPr>
      </w:pPr>
      <w:r>
        <w:rPr>
          <w:rFonts w:ascii="Garamond" w:hAnsi="Garamond"/>
          <w:b/>
        </w:rPr>
        <w:t>Operations | Production Manager (2012 – 2015)</w:t>
      </w:r>
    </w:p>
    <w:p w:rsidR="00B27B99" w:rsidRPr="00B27B99" w:rsidRDefault="00B27B99" w:rsidP="005426EA">
      <w:pPr>
        <w:jc w:val="both"/>
        <w:rPr>
          <w:rFonts w:ascii="Garamond" w:hAnsi="Garamond"/>
          <w:bCs/>
        </w:rPr>
      </w:pPr>
      <w:r>
        <w:rPr>
          <w:rFonts w:ascii="Garamond" w:hAnsi="Garamond"/>
          <w:bCs/>
        </w:rPr>
        <w:t>Managed production supervisors to prepare work schedules, determine priorities, and developed and maintained preventative maintenance schedules for the electronic/electrical, mechanical, structural and hydraulic systems for a 13-company aircraft.</w:t>
      </w:r>
    </w:p>
    <w:p w:rsidR="001C40DD" w:rsidRPr="005426EA" w:rsidRDefault="00B27B99" w:rsidP="005426EA">
      <w:pPr>
        <w:pStyle w:val="ListParagraph"/>
        <w:numPr>
          <w:ilvl w:val="0"/>
          <w:numId w:val="12"/>
        </w:numPr>
        <w:jc w:val="both"/>
        <w:rPr>
          <w:rFonts w:ascii="Garamond" w:hAnsi="Garamond"/>
          <w:b/>
        </w:rPr>
      </w:pPr>
      <w:r>
        <w:rPr>
          <w:rFonts w:ascii="Garamond" w:hAnsi="Garamond"/>
        </w:rPr>
        <w:t>Planned, managed, and reviewed all maintenance production of 154 employees in the organization</w:t>
      </w:r>
    </w:p>
    <w:p w:rsidR="005426EA" w:rsidRDefault="00B27B99" w:rsidP="005426EA">
      <w:pPr>
        <w:pStyle w:val="ListParagraph"/>
        <w:numPr>
          <w:ilvl w:val="0"/>
          <w:numId w:val="12"/>
        </w:numPr>
        <w:jc w:val="both"/>
        <w:rPr>
          <w:rFonts w:ascii="Garamond" w:hAnsi="Garamond"/>
        </w:rPr>
      </w:pPr>
      <w:r>
        <w:rPr>
          <w:rFonts w:ascii="Garamond" w:hAnsi="Garamond"/>
        </w:rPr>
        <w:t>Implemented Operational Risk Management best practices and “by the book” maintenance procedures. Increased overall production and organization aircraft availability by over 20%</w:t>
      </w:r>
    </w:p>
    <w:p w:rsidR="00953C25" w:rsidRDefault="0033722B" w:rsidP="005426EA">
      <w:pPr>
        <w:pStyle w:val="ListParagraph"/>
        <w:numPr>
          <w:ilvl w:val="0"/>
          <w:numId w:val="12"/>
        </w:numPr>
        <w:jc w:val="both"/>
        <w:rPr>
          <w:rFonts w:ascii="Garamond" w:hAnsi="Garamond"/>
        </w:rPr>
      </w:pPr>
      <w:r>
        <w:rPr>
          <w:rFonts w:ascii="Garamond" w:hAnsi="Garamond"/>
        </w:rPr>
        <w:t>Coached and mentored staff in planning and the decision-making process. Provided employee performance evaluations and recommended employees for recognition, and promotion</w:t>
      </w:r>
    </w:p>
    <w:p w:rsidR="0033722B" w:rsidRPr="0033722B" w:rsidRDefault="0033722B" w:rsidP="00B32C42">
      <w:pPr>
        <w:jc w:val="both"/>
        <w:rPr>
          <w:rFonts w:ascii="Garamond" w:hAnsi="Garamond"/>
          <w:b/>
          <w:sz w:val="16"/>
          <w:szCs w:val="16"/>
        </w:rPr>
      </w:pPr>
    </w:p>
    <w:p w:rsidR="00D16B0E" w:rsidRDefault="0033722B" w:rsidP="00B32C42">
      <w:pPr>
        <w:jc w:val="both"/>
        <w:rPr>
          <w:rFonts w:ascii="Garamond" w:hAnsi="Garamond"/>
          <w:b/>
        </w:rPr>
      </w:pPr>
      <w:r>
        <w:rPr>
          <w:rFonts w:ascii="Garamond" w:hAnsi="Garamond"/>
          <w:b/>
        </w:rPr>
        <w:t>Operations | Production Manager (2010 – 2012</w:t>
      </w:r>
      <w:r w:rsidR="00D16B0E">
        <w:rPr>
          <w:rFonts w:ascii="Garamond" w:hAnsi="Garamond"/>
          <w:b/>
        </w:rPr>
        <w:t>)</w:t>
      </w:r>
    </w:p>
    <w:p w:rsidR="00B32C42" w:rsidRPr="00B32C42" w:rsidRDefault="00D16B0E" w:rsidP="00B32C42">
      <w:pPr>
        <w:jc w:val="both"/>
        <w:rPr>
          <w:rFonts w:ascii="Garamond" w:hAnsi="Garamond"/>
          <w:b/>
        </w:rPr>
      </w:pPr>
      <w:r>
        <w:rPr>
          <w:rFonts w:ascii="Garamond" w:hAnsi="Garamond"/>
          <w:bCs/>
        </w:rPr>
        <w:t>Managed three organization aircraft and provided contract oversight of 46 contract personnel in inspections, modifications, and repairs of three organization aircraft reinvigorating a stale culture for safety. Efforts directly resulted in over 37,000-man hours with less than 1% repeat discrepancy rate.</w:t>
      </w:r>
      <w:r w:rsidR="00B32C42" w:rsidRPr="00B32C42">
        <w:rPr>
          <w:rFonts w:ascii="Garamond" w:hAnsi="Garamond"/>
          <w:b/>
        </w:rPr>
        <w:t xml:space="preserve"> </w:t>
      </w:r>
    </w:p>
    <w:p w:rsidR="00953C25" w:rsidRDefault="00D16B0E" w:rsidP="005426EA">
      <w:pPr>
        <w:pStyle w:val="ListParagraph"/>
        <w:numPr>
          <w:ilvl w:val="0"/>
          <w:numId w:val="12"/>
        </w:numPr>
        <w:jc w:val="both"/>
        <w:rPr>
          <w:rFonts w:ascii="Garamond" w:hAnsi="Garamond"/>
        </w:rPr>
      </w:pPr>
      <w:r>
        <w:rPr>
          <w:rFonts w:ascii="Garamond" w:hAnsi="Garamond"/>
        </w:rPr>
        <w:t>Coordinated all depot-level assistance during modifications, including orchestrating the maintenance workload from routine to complex repairs, aircraft retrofit, and scheduling</w:t>
      </w:r>
    </w:p>
    <w:p w:rsidR="00953C25" w:rsidRDefault="00D16B0E" w:rsidP="005426EA">
      <w:pPr>
        <w:pStyle w:val="ListParagraph"/>
        <w:numPr>
          <w:ilvl w:val="0"/>
          <w:numId w:val="12"/>
        </w:numPr>
        <w:jc w:val="both"/>
        <w:rPr>
          <w:rFonts w:ascii="Garamond" w:hAnsi="Garamond"/>
        </w:rPr>
      </w:pPr>
      <w:r>
        <w:rPr>
          <w:rFonts w:ascii="Garamond" w:hAnsi="Garamond"/>
        </w:rPr>
        <w:t>Responsible for training managers, supervisors and all new team members</w:t>
      </w:r>
    </w:p>
    <w:p w:rsidR="00953C25" w:rsidRPr="00D16B0E" w:rsidRDefault="00D16B0E" w:rsidP="00D16B0E">
      <w:pPr>
        <w:pStyle w:val="ListParagraph"/>
        <w:numPr>
          <w:ilvl w:val="0"/>
          <w:numId w:val="12"/>
        </w:numPr>
        <w:jc w:val="both"/>
        <w:rPr>
          <w:rFonts w:ascii="Garamond" w:hAnsi="Garamond"/>
        </w:rPr>
      </w:pPr>
      <w:r>
        <w:rPr>
          <w:rFonts w:ascii="Garamond" w:hAnsi="Garamond"/>
        </w:rPr>
        <w:t>Maintained records for maintenance, training, day-to-day activity, historical, process change and occurrences</w:t>
      </w:r>
    </w:p>
    <w:p w:rsidR="00084C9C" w:rsidRPr="00084C9C" w:rsidRDefault="00084C9C" w:rsidP="00084C9C">
      <w:pPr>
        <w:pStyle w:val="ListParagraph"/>
        <w:rPr>
          <w:rFonts w:ascii="Garamond" w:hAnsi="Garamond"/>
          <w:sz w:val="16"/>
          <w:szCs w:val="16"/>
        </w:rPr>
      </w:pPr>
    </w:p>
    <w:p w:rsidR="00084C9C" w:rsidRDefault="00D16B0E" w:rsidP="00084C9C">
      <w:pPr>
        <w:jc w:val="both"/>
        <w:rPr>
          <w:rFonts w:ascii="Garamond" w:hAnsi="Garamond"/>
          <w:b/>
        </w:rPr>
      </w:pPr>
      <w:r>
        <w:rPr>
          <w:rFonts w:ascii="Garamond" w:hAnsi="Garamond"/>
          <w:b/>
        </w:rPr>
        <w:t>Operations | Production Coordinator (2007 – 2010)</w:t>
      </w:r>
    </w:p>
    <w:p w:rsidR="00D16B0E" w:rsidRPr="00D16B0E" w:rsidRDefault="00D16B0E" w:rsidP="00084C9C">
      <w:pPr>
        <w:jc w:val="both"/>
        <w:rPr>
          <w:rFonts w:ascii="Garamond" w:hAnsi="Garamond"/>
          <w:bCs/>
        </w:rPr>
      </w:pPr>
      <w:r>
        <w:rPr>
          <w:rFonts w:ascii="Garamond" w:hAnsi="Garamond"/>
          <w:bCs/>
        </w:rPr>
        <w:t>Maintenance department manager for 13 production work center supervisors directing 600 military personnel. Responsible for scheduling maintenance, inspections, engineering change compliance, preventive maintenance and replacement of all electronic/electrical, mechanical, structural, hydraulic and pneum</w:t>
      </w:r>
      <w:r w:rsidR="00CB6812">
        <w:rPr>
          <w:rFonts w:ascii="Garamond" w:hAnsi="Garamond"/>
          <w:bCs/>
        </w:rPr>
        <w:t>atic subassemblies for the unit’s aircraft.</w:t>
      </w:r>
    </w:p>
    <w:p w:rsidR="00953C25" w:rsidRDefault="00CB6812" w:rsidP="00084C9C">
      <w:pPr>
        <w:pStyle w:val="ListParagraph"/>
        <w:numPr>
          <w:ilvl w:val="0"/>
          <w:numId w:val="13"/>
        </w:numPr>
        <w:jc w:val="both"/>
        <w:rPr>
          <w:rFonts w:ascii="Garamond" w:hAnsi="Garamond"/>
        </w:rPr>
      </w:pPr>
      <w:r>
        <w:rPr>
          <w:rFonts w:ascii="Garamond" w:hAnsi="Garamond"/>
        </w:rPr>
        <w:t>Utilized lean manufacturing</w:t>
      </w:r>
      <w:r w:rsidR="00A519D3">
        <w:rPr>
          <w:rFonts w:ascii="Garamond" w:hAnsi="Garamond"/>
        </w:rPr>
        <w:t>, DMAIC, 5S, Six Sigma</w:t>
      </w:r>
      <w:r>
        <w:rPr>
          <w:rFonts w:ascii="Garamond" w:hAnsi="Garamond"/>
        </w:rPr>
        <w:t xml:space="preserve"> techniques to confirm all routine and preventative maintenance, aircraft retrofit, and logistics were </w:t>
      </w:r>
      <w:r w:rsidR="00E44BE3">
        <w:rPr>
          <w:rFonts w:ascii="Garamond" w:hAnsi="Garamond"/>
        </w:rPr>
        <w:t xml:space="preserve">          </w:t>
      </w:r>
      <w:r>
        <w:rPr>
          <w:rFonts w:ascii="Garamond" w:hAnsi="Garamond"/>
        </w:rPr>
        <w:t>completed with the highest probability of success</w:t>
      </w:r>
    </w:p>
    <w:p w:rsidR="00084C9C" w:rsidRDefault="00CB6812" w:rsidP="00084C9C">
      <w:pPr>
        <w:pStyle w:val="ListParagraph"/>
        <w:numPr>
          <w:ilvl w:val="0"/>
          <w:numId w:val="13"/>
        </w:numPr>
        <w:jc w:val="both"/>
        <w:rPr>
          <w:rFonts w:ascii="Garamond" w:hAnsi="Garamond"/>
        </w:rPr>
      </w:pPr>
      <w:r>
        <w:rPr>
          <w:rFonts w:ascii="Garamond" w:hAnsi="Garamond"/>
        </w:rPr>
        <w:t>Conducted technical research, maintenance mishap investigations, compiled analytical data, prepared discrepancy reports and ensured sound safety, maintenance and documentation</w:t>
      </w:r>
    </w:p>
    <w:p w:rsidR="00953C25" w:rsidRPr="00907CE4" w:rsidRDefault="00953C25" w:rsidP="00953C25">
      <w:pPr>
        <w:jc w:val="both"/>
        <w:rPr>
          <w:rFonts w:ascii="Garamond" w:hAnsi="Garamond"/>
          <w:sz w:val="16"/>
          <w:szCs w:val="16"/>
        </w:rPr>
      </w:pPr>
    </w:p>
    <w:p w:rsidR="00567022" w:rsidRDefault="0017169D" w:rsidP="00567022">
      <w:pPr>
        <w:jc w:val="center"/>
        <w:rPr>
          <w:rFonts w:ascii="Garamond" w:hAnsi="Garamond"/>
          <w:b/>
        </w:rPr>
      </w:pPr>
      <w:r>
        <w:rPr>
          <w:rFonts w:ascii="Garamond" w:hAnsi="Garamond"/>
          <w:b/>
        </w:rPr>
        <w:t>EDUCATION |</w:t>
      </w:r>
      <w:r w:rsidR="00567022" w:rsidRPr="00BE0E2B">
        <w:rPr>
          <w:rFonts w:ascii="Garamond" w:hAnsi="Garamond"/>
          <w:b/>
        </w:rPr>
        <w:t xml:space="preserve"> CERTIFICATIONS</w:t>
      </w:r>
    </w:p>
    <w:p w:rsidR="00567022" w:rsidRDefault="00567022" w:rsidP="00907CE4">
      <w:pPr>
        <w:rPr>
          <w:rFonts w:ascii="Garamond" w:hAnsi="Garamond"/>
          <w:bCs/>
          <w:sz w:val="16"/>
          <w:szCs w:val="16"/>
        </w:rPr>
      </w:pPr>
    </w:p>
    <w:p w:rsidR="00CB6812" w:rsidRPr="00CB6812" w:rsidRDefault="00CB6812" w:rsidP="00907CE4">
      <w:pPr>
        <w:jc w:val="center"/>
        <w:rPr>
          <w:rFonts w:ascii="Garamond" w:hAnsi="Garamond"/>
        </w:rPr>
      </w:pPr>
      <w:r>
        <w:rPr>
          <w:rFonts w:ascii="Garamond" w:hAnsi="Garamond"/>
          <w:b/>
          <w:bCs/>
        </w:rPr>
        <w:t xml:space="preserve">Master of Arts, Organizational Management/Project Management | </w:t>
      </w:r>
      <w:r>
        <w:rPr>
          <w:rFonts w:ascii="Garamond" w:hAnsi="Garamond"/>
        </w:rPr>
        <w:t>University of Ashford</w:t>
      </w:r>
    </w:p>
    <w:p w:rsidR="00907CE4" w:rsidRPr="00907CE4" w:rsidRDefault="00907CE4" w:rsidP="00907CE4">
      <w:pPr>
        <w:jc w:val="center"/>
        <w:rPr>
          <w:rFonts w:ascii="Garamond" w:hAnsi="Garamond"/>
          <w:bCs/>
        </w:rPr>
      </w:pPr>
      <w:r w:rsidRPr="00907CE4">
        <w:rPr>
          <w:rFonts w:ascii="Garamond" w:hAnsi="Garamond"/>
          <w:b/>
          <w:bCs/>
        </w:rPr>
        <w:t xml:space="preserve">Bachelor of </w:t>
      </w:r>
      <w:r w:rsidR="00CB6812">
        <w:rPr>
          <w:rFonts w:ascii="Garamond" w:hAnsi="Garamond"/>
          <w:b/>
          <w:bCs/>
        </w:rPr>
        <w:t>Science</w:t>
      </w:r>
      <w:r w:rsidRPr="00907CE4">
        <w:rPr>
          <w:rFonts w:ascii="Garamond" w:hAnsi="Garamond"/>
          <w:b/>
          <w:bCs/>
        </w:rPr>
        <w:t xml:space="preserve">, </w:t>
      </w:r>
      <w:r w:rsidR="00BE4EFD">
        <w:rPr>
          <w:rFonts w:ascii="Garamond" w:hAnsi="Garamond"/>
          <w:b/>
          <w:bCs/>
        </w:rPr>
        <w:t>Management</w:t>
      </w:r>
      <w:r>
        <w:rPr>
          <w:rFonts w:ascii="Garamond" w:hAnsi="Garamond"/>
          <w:bCs/>
        </w:rPr>
        <w:t xml:space="preserve"> | </w:t>
      </w:r>
      <w:r w:rsidR="00BE4EFD">
        <w:rPr>
          <w:rFonts w:ascii="Garamond" w:hAnsi="Garamond"/>
          <w:bCs/>
        </w:rPr>
        <w:t>University of Phoenix</w:t>
      </w:r>
    </w:p>
    <w:p w:rsidR="00567022" w:rsidRPr="00BE4EFD" w:rsidRDefault="00567022" w:rsidP="00567022">
      <w:pPr>
        <w:tabs>
          <w:tab w:val="left" w:pos="2490"/>
        </w:tabs>
        <w:contextualSpacing/>
        <w:jc w:val="center"/>
        <w:rPr>
          <w:rFonts w:ascii="Garamond" w:hAnsi="Garamond"/>
          <w:sz w:val="16"/>
          <w:szCs w:val="16"/>
        </w:rPr>
      </w:pPr>
    </w:p>
    <w:p w:rsidR="00567022" w:rsidRPr="00BE0E2B" w:rsidRDefault="00907CE4" w:rsidP="00BE4EFD">
      <w:pPr>
        <w:tabs>
          <w:tab w:val="left" w:pos="2490"/>
        </w:tabs>
        <w:contextualSpacing/>
        <w:jc w:val="center"/>
        <w:rPr>
          <w:rFonts w:ascii="Garamond" w:hAnsi="Garamond"/>
          <w:b/>
        </w:rPr>
      </w:pPr>
      <w:r w:rsidRPr="00907CE4">
        <w:rPr>
          <w:rFonts w:ascii="Garamond" w:hAnsi="Garamond"/>
          <w:b/>
        </w:rPr>
        <w:t>Lean Six Sigma Green Belt Certification</w:t>
      </w:r>
      <w:r w:rsidR="00567022" w:rsidRPr="008E6B32">
        <w:rPr>
          <w:rFonts w:ascii="Garamond" w:hAnsi="Garamond"/>
        </w:rPr>
        <w:t xml:space="preserve"> </w:t>
      </w:r>
    </w:p>
    <w:p w:rsidR="00567022" w:rsidRPr="00977D25" w:rsidRDefault="00567022" w:rsidP="00567022">
      <w:pPr>
        <w:tabs>
          <w:tab w:val="left" w:pos="2490"/>
        </w:tabs>
        <w:contextualSpacing/>
        <w:jc w:val="center"/>
        <w:rPr>
          <w:rFonts w:ascii="Garamond" w:hAnsi="Garamond"/>
          <w:b/>
          <w:bCs/>
          <w:sz w:val="16"/>
          <w:szCs w:val="16"/>
        </w:rPr>
      </w:pPr>
    </w:p>
    <w:p w:rsidR="00163131" w:rsidRDefault="00163131" w:rsidP="00D357AD">
      <w:pPr>
        <w:jc w:val="center"/>
        <w:rPr>
          <w:rFonts w:ascii="Garamond" w:hAnsi="Garamond"/>
        </w:rPr>
      </w:pPr>
    </w:p>
    <w:sectPr w:rsidR="00163131" w:rsidSect="00263BB7">
      <w:type w:val="continuous"/>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635" w:rsidRDefault="00BD4635" w:rsidP="00567022">
      <w:r>
        <w:separator/>
      </w:r>
    </w:p>
  </w:endnote>
  <w:endnote w:type="continuationSeparator" w:id="0">
    <w:p w:rsidR="00BD4635" w:rsidRDefault="00BD4635" w:rsidP="0056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635" w:rsidRDefault="00BD4635" w:rsidP="00567022">
      <w:r>
        <w:separator/>
      </w:r>
    </w:p>
  </w:footnote>
  <w:footnote w:type="continuationSeparator" w:id="0">
    <w:p w:rsidR="00BD4635" w:rsidRDefault="00BD4635" w:rsidP="00567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C6A"/>
    <w:multiLevelType w:val="hybridMultilevel"/>
    <w:tmpl w:val="538CA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456330"/>
    <w:multiLevelType w:val="hybridMultilevel"/>
    <w:tmpl w:val="235C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2A30"/>
    <w:multiLevelType w:val="hybridMultilevel"/>
    <w:tmpl w:val="788C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B786C"/>
    <w:multiLevelType w:val="hybridMultilevel"/>
    <w:tmpl w:val="3982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A2847"/>
    <w:multiLevelType w:val="hybridMultilevel"/>
    <w:tmpl w:val="C770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4766"/>
    <w:multiLevelType w:val="hybridMultilevel"/>
    <w:tmpl w:val="BF8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90E8A"/>
    <w:multiLevelType w:val="hybridMultilevel"/>
    <w:tmpl w:val="D8EC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E5FA5"/>
    <w:multiLevelType w:val="hybridMultilevel"/>
    <w:tmpl w:val="11B6DFB0"/>
    <w:lvl w:ilvl="0" w:tplc="813ECB80">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D24DD"/>
    <w:multiLevelType w:val="hybridMultilevel"/>
    <w:tmpl w:val="D42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B1BF2"/>
    <w:multiLevelType w:val="hybridMultilevel"/>
    <w:tmpl w:val="8C10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0570C"/>
    <w:multiLevelType w:val="hybridMultilevel"/>
    <w:tmpl w:val="5FE4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207B4"/>
    <w:multiLevelType w:val="hybridMultilevel"/>
    <w:tmpl w:val="3F60C2F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426E9"/>
    <w:multiLevelType w:val="hybridMultilevel"/>
    <w:tmpl w:val="C934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7151A"/>
    <w:multiLevelType w:val="hybridMultilevel"/>
    <w:tmpl w:val="87B2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12"/>
  </w:num>
  <w:num w:numId="5">
    <w:abstractNumId w:val="5"/>
  </w:num>
  <w:num w:numId="6">
    <w:abstractNumId w:val="9"/>
  </w:num>
  <w:num w:numId="7">
    <w:abstractNumId w:val="7"/>
  </w:num>
  <w:num w:numId="8">
    <w:abstractNumId w:val="0"/>
  </w:num>
  <w:num w:numId="9">
    <w:abstractNumId w:val="10"/>
  </w:num>
  <w:num w:numId="10">
    <w:abstractNumId w:val="6"/>
  </w:num>
  <w:num w:numId="11">
    <w:abstractNumId w:val="3"/>
  </w:num>
  <w:num w:numId="12">
    <w:abstractNumId w:val="8"/>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FE"/>
    <w:rsid w:val="00010A8A"/>
    <w:rsid w:val="0001783B"/>
    <w:rsid w:val="00037D9D"/>
    <w:rsid w:val="00046C39"/>
    <w:rsid w:val="00053220"/>
    <w:rsid w:val="00084C9C"/>
    <w:rsid w:val="000974B9"/>
    <w:rsid w:val="000A5620"/>
    <w:rsid w:val="000A7D86"/>
    <w:rsid w:val="000B367B"/>
    <w:rsid w:val="000C2FFE"/>
    <w:rsid w:val="000E0FE6"/>
    <w:rsid w:val="00155427"/>
    <w:rsid w:val="00163131"/>
    <w:rsid w:val="0017169D"/>
    <w:rsid w:val="001A28D1"/>
    <w:rsid w:val="001B0B6D"/>
    <w:rsid w:val="001B6D7B"/>
    <w:rsid w:val="001C40DD"/>
    <w:rsid w:val="001E0B70"/>
    <w:rsid w:val="001E5B39"/>
    <w:rsid w:val="001E793E"/>
    <w:rsid w:val="0022026B"/>
    <w:rsid w:val="00230197"/>
    <w:rsid w:val="0024721D"/>
    <w:rsid w:val="00263BB7"/>
    <w:rsid w:val="00297A8F"/>
    <w:rsid w:val="002B6939"/>
    <w:rsid w:val="00300E31"/>
    <w:rsid w:val="00310537"/>
    <w:rsid w:val="00313906"/>
    <w:rsid w:val="00322200"/>
    <w:rsid w:val="0033722B"/>
    <w:rsid w:val="00342649"/>
    <w:rsid w:val="00356837"/>
    <w:rsid w:val="0036024F"/>
    <w:rsid w:val="00370861"/>
    <w:rsid w:val="00390DE5"/>
    <w:rsid w:val="00396CB2"/>
    <w:rsid w:val="003A5667"/>
    <w:rsid w:val="003D4FE6"/>
    <w:rsid w:val="003F5578"/>
    <w:rsid w:val="004030F1"/>
    <w:rsid w:val="00406537"/>
    <w:rsid w:val="004077D5"/>
    <w:rsid w:val="0043264C"/>
    <w:rsid w:val="00485746"/>
    <w:rsid w:val="00491820"/>
    <w:rsid w:val="004A1B10"/>
    <w:rsid w:val="004C77AA"/>
    <w:rsid w:val="004C7B01"/>
    <w:rsid w:val="004E424D"/>
    <w:rsid w:val="0050050B"/>
    <w:rsid w:val="00504FCC"/>
    <w:rsid w:val="00505200"/>
    <w:rsid w:val="0051040A"/>
    <w:rsid w:val="005121D7"/>
    <w:rsid w:val="00535868"/>
    <w:rsid w:val="005406DB"/>
    <w:rsid w:val="005426EA"/>
    <w:rsid w:val="00560D0B"/>
    <w:rsid w:val="0056685A"/>
    <w:rsid w:val="00567022"/>
    <w:rsid w:val="00575422"/>
    <w:rsid w:val="005835D3"/>
    <w:rsid w:val="005958ED"/>
    <w:rsid w:val="005A7BFA"/>
    <w:rsid w:val="005B0755"/>
    <w:rsid w:val="005E4FA6"/>
    <w:rsid w:val="005E7CF9"/>
    <w:rsid w:val="006033D7"/>
    <w:rsid w:val="00611545"/>
    <w:rsid w:val="006121B3"/>
    <w:rsid w:val="00615BE7"/>
    <w:rsid w:val="00634487"/>
    <w:rsid w:val="006561CF"/>
    <w:rsid w:val="0065687B"/>
    <w:rsid w:val="006967FD"/>
    <w:rsid w:val="006A2FA5"/>
    <w:rsid w:val="006A6BB9"/>
    <w:rsid w:val="006D7AE6"/>
    <w:rsid w:val="006E20EE"/>
    <w:rsid w:val="006F799C"/>
    <w:rsid w:val="00701BE1"/>
    <w:rsid w:val="0072385F"/>
    <w:rsid w:val="00732C5A"/>
    <w:rsid w:val="0073486F"/>
    <w:rsid w:val="00745DF2"/>
    <w:rsid w:val="00785F44"/>
    <w:rsid w:val="007C0483"/>
    <w:rsid w:val="00823D24"/>
    <w:rsid w:val="00824CC5"/>
    <w:rsid w:val="00825E3A"/>
    <w:rsid w:val="0084590C"/>
    <w:rsid w:val="0088746E"/>
    <w:rsid w:val="00894F17"/>
    <w:rsid w:val="008A6A65"/>
    <w:rsid w:val="008B549E"/>
    <w:rsid w:val="008C151F"/>
    <w:rsid w:val="008E6B32"/>
    <w:rsid w:val="008E7170"/>
    <w:rsid w:val="008F1104"/>
    <w:rsid w:val="008F2D1D"/>
    <w:rsid w:val="00907CE4"/>
    <w:rsid w:val="00953C25"/>
    <w:rsid w:val="00965686"/>
    <w:rsid w:val="00980B3C"/>
    <w:rsid w:val="00A217F8"/>
    <w:rsid w:val="00A519D3"/>
    <w:rsid w:val="00A64642"/>
    <w:rsid w:val="00A768C5"/>
    <w:rsid w:val="00A76C1D"/>
    <w:rsid w:val="00A82AC7"/>
    <w:rsid w:val="00A914A3"/>
    <w:rsid w:val="00AD7B7F"/>
    <w:rsid w:val="00AE1244"/>
    <w:rsid w:val="00B27B99"/>
    <w:rsid w:val="00B32425"/>
    <w:rsid w:val="00B32C42"/>
    <w:rsid w:val="00B36E09"/>
    <w:rsid w:val="00B42A13"/>
    <w:rsid w:val="00B5108B"/>
    <w:rsid w:val="00BA45BD"/>
    <w:rsid w:val="00BB7D94"/>
    <w:rsid w:val="00BC21A5"/>
    <w:rsid w:val="00BD4635"/>
    <w:rsid w:val="00BE4AF5"/>
    <w:rsid w:val="00BE4EFD"/>
    <w:rsid w:val="00BF37A0"/>
    <w:rsid w:val="00BF7FDB"/>
    <w:rsid w:val="00C05602"/>
    <w:rsid w:val="00C061C0"/>
    <w:rsid w:val="00C511E5"/>
    <w:rsid w:val="00C64544"/>
    <w:rsid w:val="00C65C38"/>
    <w:rsid w:val="00C91C18"/>
    <w:rsid w:val="00CB1EB8"/>
    <w:rsid w:val="00CB6812"/>
    <w:rsid w:val="00CC0AC7"/>
    <w:rsid w:val="00D13057"/>
    <w:rsid w:val="00D16B0E"/>
    <w:rsid w:val="00D34E4A"/>
    <w:rsid w:val="00D357AD"/>
    <w:rsid w:val="00D362A1"/>
    <w:rsid w:val="00D461B1"/>
    <w:rsid w:val="00DD04BA"/>
    <w:rsid w:val="00DD0CCB"/>
    <w:rsid w:val="00DE7FD9"/>
    <w:rsid w:val="00E11AAC"/>
    <w:rsid w:val="00E44BE3"/>
    <w:rsid w:val="00E506D5"/>
    <w:rsid w:val="00EA255A"/>
    <w:rsid w:val="00EA72FD"/>
    <w:rsid w:val="00EB11EC"/>
    <w:rsid w:val="00EC4732"/>
    <w:rsid w:val="00ED746E"/>
    <w:rsid w:val="00F27A05"/>
    <w:rsid w:val="00FA6A36"/>
    <w:rsid w:val="00FA7F15"/>
    <w:rsid w:val="00FC06E6"/>
    <w:rsid w:val="00FC5142"/>
    <w:rsid w:val="00FC7617"/>
    <w:rsid w:val="00FE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BD12"/>
  <w15:docId w15:val="{A4C08AB8-D913-46BB-A310-6AA8D229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18"/>
    <w:pPr>
      <w:widowControl w:val="0"/>
      <w:overflowPunct w:val="0"/>
      <w:adjustRightInd w:val="0"/>
    </w:pPr>
    <w:rPr>
      <w:rFonts w:ascii="Times New Roman" w:eastAsia="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617"/>
    <w:rPr>
      <w:color w:val="0000FF" w:themeColor="hyperlink"/>
      <w:u w:val="single"/>
    </w:rPr>
  </w:style>
  <w:style w:type="paragraph" w:styleId="ListParagraph">
    <w:name w:val="List Paragraph"/>
    <w:basedOn w:val="Normal"/>
    <w:qFormat/>
    <w:rsid w:val="00D34E4A"/>
    <w:pPr>
      <w:ind w:left="720"/>
      <w:contextualSpacing/>
    </w:pPr>
  </w:style>
  <w:style w:type="character" w:styleId="CommentReference">
    <w:name w:val="annotation reference"/>
    <w:basedOn w:val="DefaultParagraphFont"/>
    <w:uiPriority w:val="99"/>
    <w:semiHidden/>
    <w:unhideWhenUsed/>
    <w:rsid w:val="004C77AA"/>
    <w:rPr>
      <w:sz w:val="16"/>
      <w:szCs w:val="16"/>
    </w:rPr>
  </w:style>
  <w:style w:type="paragraph" w:styleId="CommentText">
    <w:name w:val="annotation text"/>
    <w:basedOn w:val="Normal"/>
    <w:link w:val="CommentTextChar"/>
    <w:uiPriority w:val="99"/>
    <w:semiHidden/>
    <w:unhideWhenUsed/>
    <w:rsid w:val="004C77AA"/>
    <w:rPr>
      <w:sz w:val="20"/>
      <w:szCs w:val="20"/>
    </w:rPr>
  </w:style>
  <w:style w:type="character" w:customStyle="1" w:styleId="CommentTextChar">
    <w:name w:val="Comment Text Char"/>
    <w:basedOn w:val="DefaultParagraphFont"/>
    <w:link w:val="CommentText"/>
    <w:uiPriority w:val="99"/>
    <w:semiHidden/>
    <w:rsid w:val="004C77AA"/>
    <w:rPr>
      <w:rFonts w:ascii="Times New Roman" w:eastAsia="Times New Roman" w:hAnsi="Times New Roman"/>
      <w:kern w:val="28"/>
    </w:rPr>
  </w:style>
  <w:style w:type="paragraph" w:styleId="CommentSubject">
    <w:name w:val="annotation subject"/>
    <w:basedOn w:val="CommentText"/>
    <w:next w:val="CommentText"/>
    <w:link w:val="CommentSubjectChar"/>
    <w:uiPriority w:val="99"/>
    <w:semiHidden/>
    <w:unhideWhenUsed/>
    <w:rsid w:val="004C77AA"/>
    <w:rPr>
      <w:b/>
      <w:bCs/>
    </w:rPr>
  </w:style>
  <w:style w:type="character" w:customStyle="1" w:styleId="CommentSubjectChar">
    <w:name w:val="Comment Subject Char"/>
    <w:basedOn w:val="CommentTextChar"/>
    <w:link w:val="CommentSubject"/>
    <w:uiPriority w:val="99"/>
    <w:semiHidden/>
    <w:rsid w:val="004C77AA"/>
    <w:rPr>
      <w:rFonts w:ascii="Times New Roman" w:eastAsia="Times New Roman" w:hAnsi="Times New Roman"/>
      <w:b/>
      <w:bCs/>
      <w:kern w:val="28"/>
    </w:rPr>
  </w:style>
  <w:style w:type="paragraph" w:styleId="BalloonText">
    <w:name w:val="Balloon Text"/>
    <w:basedOn w:val="Normal"/>
    <w:link w:val="BalloonTextChar"/>
    <w:uiPriority w:val="99"/>
    <w:semiHidden/>
    <w:unhideWhenUsed/>
    <w:rsid w:val="004C77AA"/>
    <w:rPr>
      <w:rFonts w:ascii="Tahoma" w:hAnsi="Tahoma" w:cs="Tahoma"/>
      <w:sz w:val="16"/>
      <w:szCs w:val="16"/>
    </w:rPr>
  </w:style>
  <w:style w:type="character" w:customStyle="1" w:styleId="BalloonTextChar">
    <w:name w:val="Balloon Text Char"/>
    <w:basedOn w:val="DefaultParagraphFont"/>
    <w:link w:val="BalloonText"/>
    <w:uiPriority w:val="99"/>
    <w:semiHidden/>
    <w:rsid w:val="004C77AA"/>
    <w:rPr>
      <w:rFonts w:ascii="Tahoma" w:eastAsia="Times New Roman" w:hAnsi="Tahoma" w:cs="Tahoma"/>
      <w:kern w:val="28"/>
      <w:sz w:val="16"/>
      <w:szCs w:val="16"/>
    </w:rPr>
  </w:style>
  <w:style w:type="paragraph" w:styleId="Header">
    <w:name w:val="header"/>
    <w:basedOn w:val="Normal"/>
    <w:link w:val="HeaderChar"/>
    <w:uiPriority w:val="99"/>
    <w:unhideWhenUsed/>
    <w:rsid w:val="00567022"/>
    <w:pPr>
      <w:tabs>
        <w:tab w:val="center" w:pos="4680"/>
        <w:tab w:val="right" w:pos="9360"/>
      </w:tabs>
    </w:pPr>
  </w:style>
  <w:style w:type="character" w:customStyle="1" w:styleId="HeaderChar">
    <w:name w:val="Header Char"/>
    <w:basedOn w:val="DefaultParagraphFont"/>
    <w:link w:val="Header"/>
    <w:uiPriority w:val="99"/>
    <w:rsid w:val="00567022"/>
    <w:rPr>
      <w:rFonts w:ascii="Times New Roman" w:eastAsia="Times New Roman" w:hAnsi="Times New Roman"/>
      <w:kern w:val="28"/>
      <w:sz w:val="24"/>
      <w:szCs w:val="24"/>
    </w:rPr>
  </w:style>
  <w:style w:type="paragraph" w:styleId="Footer">
    <w:name w:val="footer"/>
    <w:basedOn w:val="Normal"/>
    <w:link w:val="FooterChar"/>
    <w:uiPriority w:val="99"/>
    <w:unhideWhenUsed/>
    <w:rsid w:val="00567022"/>
    <w:pPr>
      <w:tabs>
        <w:tab w:val="center" w:pos="4680"/>
        <w:tab w:val="right" w:pos="9360"/>
      </w:tabs>
    </w:pPr>
  </w:style>
  <w:style w:type="character" w:customStyle="1" w:styleId="FooterChar">
    <w:name w:val="Footer Char"/>
    <w:basedOn w:val="DefaultParagraphFont"/>
    <w:link w:val="Footer"/>
    <w:uiPriority w:val="99"/>
    <w:rsid w:val="00567022"/>
    <w:rPr>
      <w:rFonts w:ascii="Times New Roman" w:eastAsia="Times New Roman" w:hAnsi="Times New Roman"/>
      <w:kern w:val="28"/>
      <w:sz w:val="24"/>
      <w:szCs w:val="24"/>
    </w:rPr>
  </w:style>
  <w:style w:type="character" w:customStyle="1" w:styleId="UnresolvedMention">
    <w:name w:val="Unresolved Mention"/>
    <w:basedOn w:val="DefaultParagraphFont"/>
    <w:uiPriority w:val="99"/>
    <w:semiHidden/>
    <w:unhideWhenUsed/>
    <w:rsid w:val="00B51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asma1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94211-E15E-4791-8FF3-F2E827BB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8125</TotalTime>
  <Pages>1</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MedAssets</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mvieson</dc:creator>
  <cp:lastModifiedBy>Maciasplaza, Mario A. ASC/E-7 CVN74</cp:lastModifiedBy>
  <cp:revision>8</cp:revision>
  <cp:lastPrinted>2020-11-07T00:26:00Z</cp:lastPrinted>
  <dcterms:created xsi:type="dcterms:W3CDTF">2020-11-06T23:23:00Z</dcterms:created>
  <dcterms:modified xsi:type="dcterms:W3CDTF">2022-03-14T12:01:00Z</dcterms:modified>
</cp:coreProperties>
</file>