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ACD2D" w14:textId="3B5283C4" w:rsidR="005B5EEB" w:rsidRPr="005B5EEB" w:rsidRDefault="005B5EEB" w:rsidP="005B5EEB">
      <w:pPr>
        <w:pStyle w:val="a3"/>
        <w:tabs>
          <w:tab w:val="left" w:pos="432"/>
          <w:tab w:val="center" w:pos="5505"/>
        </w:tabs>
        <w:jc w:val="center"/>
        <w:rPr>
          <w:rFonts w:asciiTheme="majorBidi" w:hAnsiTheme="majorBidi"/>
          <w:b/>
          <w:bCs/>
        </w:rPr>
      </w:pPr>
      <w:r w:rsidRPr="005B5EEB">
        <w:rPr>
          <w:rFonts w:asciiTheme="majorBidi" w:hAnsiTheme="majorBidi"/>
          <w:b/>
          <w:bCs/>
        </w:rPr>
        <w:t>MOHAMMED</w:t>
      </w:r>
      <w:r w:rsidRPr="005B5EEB">
        <w:rPr>
          <w:rFonts w:asciiTheme="majorBidi" w:hAnsiTheme="majorBidi"/>
          <w:b/>
          <w:bCs/>
          <w:spacing w:val="-11"/>
        </w:rPr>
        <w:t xml:space="preserve"> </w:t>
      </w:r>
      <w:r w:rsidRPr="005B5EEB">
        <w:rPr>
          <w:rFonts w:asciiTheme="majorBidi" w:hAnsiTheme="majorBidi"/>
          <w:b/>
          <w:bCs/>
        </w:rPr>
        <w:t>ABURASHID</w:t>
      </w:r>
      <w:r w:rsidRPr="005B5EEB">
        <w:rPr>
          <w:rFonts w:asciiTheme="majorBidi" w:hAnsiTheme="majorBidi"/>
          <w:b/>
          <w:bCs/>
          <w:spacing w:val="-11"/>
        </w:rPr>
        <w:t xml:space="preserve"> </w:t>
      </w:r>
      <w:r w:rsidR="009C70C6">
        <w:rPr>
          <w:rFonts w:asciiTheme="majorBidi" w:hAnsiTheme="majorBidi"/>
          <w:b/>
          <w:bCs/>
          <w:spacing w:val="-2"/>
        </w:rPr>
        <w:t>HUSSAIN</w:t>
      </w:r>
      <w:bookmarkStart w:id="0" w:name="_GoBack"/>
      <w:bookmarkEnd w:id="0"/>
    </w:p>
    <w:p w14:paraId="33DE30E2" w14:textId="719F55A2" w:rsidR="005B5EEB" w:rsidRPr="005B5EEB" w:rsidRDefault="009C70C6" w:rsidP="005B5EEB">
      <w:pPr>
        <w:spacing w:before="201"/>
        <w:ind w:left="6"/>
        <w:jc w:val="center"/>
        <w:rPr>
          <w:rFonts w:asciiTheme="majorBidi" w:hAnsiTheme="majorBidi" w:cstheme="majorBidi"/>
        </w:rPr>
      </w:pPr>
      <w:r>
        <w:rPr>
          <w:rFonts w:asciiTheme="majorBidi" w:hAnsiTheme="majorBidi" w:cstheme="majorBidi"/>
        </w:rPr>
        <w:pict w14:anchorId="37FF4A5C">
          <v:shape id="Image 1" o:spid="_x0000_i1026" type="#_x0000_t75" style="width:14.4pt;height:14.4pt;visibility:visible;mso-wrap-style:square">
            <v:imagedata r:id="rId7" o:title=""/>
            <o:lock v:ext="edit" aspectratio="f"/>
          </v:shape>
        </w:pict>
      </w:r>
      <w:r w:rsidR="005B5EEB" w:rsidRPr="005B5EEB">
        <w:rPr>
          <w:rFonts w:asciiTheme="majorBidi" w:hAnsiTheme="majorBidi" w:cstheme="majorBidi"/>
          <w:color w:val="0000FF"/>
          <w:position w:val="1"/>
          <w:sz w:val="27"/>
        </w:rPr>
        <w:t>+966</w:t>
      </w:r>
      <w:r w:rsidR="005B5EEB" w:rsidRPr="005B5EEB">
        <w:rPr>
          <w:rFonts w:asciiTheme="majorBidi" w:hAnsiTheme="majorBidi" w:cstheme="majorBidi"/>
          <w:color w:val="0000FF"/>
          <w:spacing w:val="-5"/>
          <w:position w:val="1"/>
          <w:sz w:val="27"/>
        </w:rPr>
        <w:t xml:space="preserve"> </w:t>
      </w:r>
      <w:r w:rsidR="005B5EEB" w:rsidRPr="005B5EEB">
        <w:rPr>
          <w:rFonts w:asciiTheme="majorBidi" w:hAnsiTheme="majorBidi" w:cstheme="majorBidi"/>
          <w:color w:val="0000FF"/>
          <w:position w:val="1"/>
          <w:sz w:val="27"/>
        </w:rPr>
        <w:t>56</w:t>
      </w:r>
      <w:r w:rsidR="005B5EEB" w:rsidRPr="005B5EEB">
        <w:rPr>
          <w:rFonts w:asciiTheme="majorBidi" w:hAnsiTheme="majorBidi" w:cstheme="majorBidi"/>
          <w:color w:val="0000FF"/>
          <w:spacing w:val="-6"/>
          <w:position w:val="1"/>
          <w:sz w:val="27"/>
        </w:rPr>
        <w:t xml:space="preserve"> </w:t>
      </w:r>
      <w:r w:rsidR="005B5EEB" w:rsidRPr="005B5EEB">
        <w:rPr>
          <w:rFonts w:asciiTheme="majorBidi" w:hAnsiTheme="majorBidi" w:cstheme="majorBidi"/>
          <w:color w:val="0000FF"/>
          <w:position w:val="1"/>
          <w:sz w:val="27"/>
        </w:rPr>
        <w:t>980</w:t>
      </w:r>
      <w:r w:rsidR="005B5EEB" w:rsidRPr="005B5EEB">
        <w:rPr>
          <w:rFonts w:asciiTheme="majorBidi" w:hAnsiTheme="majorBidi" w:cstheme="majorBidi"/>
          <w:color w:val="0000FF"/>
          <w:spacing w:val="-5"/>
          <w:position w:val="1"/>
          <w:sz w:val="27"/>
        </w:rPr>
        <w:t xml:space="preserve"> </w:t>
      </w:r>
      <w:r w:rsidR="005B5EEB" w:rsidRPr="005B5EEB">
        <w:rPr>
          <w:rFonts w:asciiTheme="majorBidi" w:hAnsiTheme="majorBidi" w:cstheme="majorBidi"/>
          <w:color w:val="0000FF"/>
          <w:position w:val="1"/>
          <w:sz w:val="27"/>
        </w:rPr>
        <w:t>6030</w:t>
      </w:r>
      <w:r w:rsidR="005B5EEB" w:rsidRPr="005B5EEB">
        <w:rPr>
          <w:rFonts w:asciiTheme="majorBidi" w:hAnsiTheme="majorBidi" w:cstheme="majorBidi"/>
          <w:color w:val="0000FF"/>
          <w:spacing w:val="-3"/>
          <w:position w:val="1"/>
          <w:sz w:val="27"/>
        </w:rPr>
        <w:t xml:space="preserve"> </w:t>
      </w:r>
      <w:r w:rsidR="005B5EEB" w:rsidRPr="005B5EEB">
        <w:rPr>
          <w:rFonts w:asciiTheme="majorBidi" w:hAnsiTheme="majorBidi" w:cstheme="majorBidi"/>
          <w:noProof/>
          <w:color w:val="0000FF"/>
          <w:spacing w:val="2"/>
          <w:position w:val="-1"/>
          <w:sz w:val="27"/>
        </w:rPr>
        <w:drawing>
          <wp:inline distT="0" distB="0" distL="0" distR="0" wp14:anchorId="3499974F" wp14:editId="034E840D">
            <wp:extent cx="200025" cy="19621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00025" cy="196215"/>
                    </a:xfrm>
                    <a:prstGeom prst="rect">
                      <a:avLst/>
                    </a:prstGeom>
                  </pic:spPr>
                </pic:pic>
              </a:graphicData>
            </a:graphic>
          </wp:inline>
        </w:drawing>
      </w:r>
      <w:r w:rsidR="005B5EEB" w:rsidRPr="005B5EEB">
        <w:rPr>
          <w:rFonts w:asciiTheme="majorBidi" w:hAnsiTheme="majorBidi" w:cstheme="majorBidi"/>
          <w:color w:val="0000FF"/>
          <w:spacing w:val="-4"/>
          <w:position w:val="1"/>
          <w:sz w:val="27"/>
        </w:rPr>
        <w:t xml:space="preserve"> </w:t>
      </w:r>
      <w:hyperlink r:id="rId9">
        <w:r w:rsidR="005B5EEB" w:rsidRPr="005B5EEB">
          <w:rPr>
            <w:rFonts w:asciiTheme="majorBidi" w:hAnsiTheme="majorBidi" w:cstheme="majorBidi"/>
            <w:color w:val="0000FF"/>
            <w:position w:val="1"/>
            <w:sz w:val="27"/>
            <w:u w:val="single" w:color="0000FF"/>
          </w:rPr>
          <w:t>yup5591@gmail.com</w:t>
        </w:r>
        <w:r w:rsidR="005B5EEB" w:rsidRPr="005B5EEB">
          <w:rPr>
            <w:rFonts w:asciiTheme="majorBidi" w:hAnsiTheme="majorBidi" w:cstheme="majorBidi"/>
            <w:color w:val="0000FF"/>
            <w:spacing w:val="-3"/>
            <w:position w:val="1"/>
            <w:sz w:val="27"/>
          </w:rPr>
          <w:t xml:space="preserve"> </w:t>
        </w:r>
        <w:r w:rsidR="005B5EEB" w:rsidRPr="005B5EEB">
          <w:rPr>
            <w:rFonts w:asciiTheme="majorBidi" w:hAnsiTheme="majorBidi" w:cstheme="majorBidi"/>
            <w:noProof/>
            <w:color w:val="0000FF"/>
            <w:spacing w:val="2"/>
            <w:sz w:val="27"/>
          </w:rPr>
          <w:drawing>
            <wp:inline distT="0" distB="0" distL="0" distR="0" wp14:anchorId="762C8BBC" wp14:editId="25F9A12A">
              <wp:extent cx="190500" cy="18669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90500" cy="186690"/>
                      </a:xfrm>
                      <a:prstGeom prst="rect">
                        <a:avLst/>
                      </a:prstGeom>
                    </pic:spPr>
                  </pic:pic>
                </a:graphicData>
              </a:graphic>
            </wp:inline>
          </w:drawing>
        </w:r>
        <w:r w:rsidR="005B5EEB" w:rsidRPr="005B5EEB">
          <w:rPr>
            <w:rFonts w:asciiTheme="majorBidi" w:hAnsiTheme="majorBidi" w:cstheme="majorBidi"/>
            <w:color w:val="0000FF"/>
            <w:spacing w:val="-8"/>
            <w:sz w:val="27"/>
          </w:rPr>
          <w:t xml:space="preserve"> </w:t>
        </w:r>
        <w:r w:rsidR="005B5EEB" w:rsidRPr="005B5EEB">
          <w:rPr>
            <w:rFonts w:asciiTheme="majorBidi" w:hAnsiTheme="majorBidi" w:cstheme="majorBidi"/>
            <w:color w:val="0000FF"/>
            <w:u w:val="single" w:color="0000FF"/>
          </w:rPr>
          <w:t>Jeddah</w:t>
        </w:r>
        <w:r w:rsidR="005B5EEB" w:rsidRPr="005B5EEB">
          <w:rPr>
            <w:rFonts w:asciiTheme="majorBidi" w:hAnsiTheme="majorBidi" w:cstheme="majorBidi"/>
            <w:color w:val="0000FF"/>
            <w:spacing w:val="-7"/>
            <w:u w:val="single" w:color="0000FF"/>
          </w:rPr>
          <w:t xml:space="preserve"> </w:t>
        </w:r>
        <w:r w:rsidR="005B5EEB" w:rsidRPr="005B5EEB">
          <w:rPr>
            <w:rFonts w:asciiTheme="majorBidi" w:hAnsiTheme="majorBidi" w:cstheme="majorBidi"/>
            <w:color w:val="0000FF"/>
            <w:u w:val="single" w:color="0000FF"/>
          </w:rPr>
          <w:t>Saudi</w:t>
        </w:r>
        <w:r w:rsidR="005B5EEB" w:rsidRPr="005B5EEB">
          <w:rPr>
            <w:rFonts w:asciiTheme="majorBidi" w:hAnsiTheme="majorBidi" w:cstheme="majorBidi"/>
            <w:color w:val="0000FF"/>
            <w:spacing w:val="-1"/>
            <w:u w:val="single" w:color="0000FF"/>
          </w:rPr>
          <w:t xml:space="preserve"> </w:t>
        </w:r>
        <w:r w:rsidR="005B5EEB" w:rsidRPr="005B5EEB">
          <w:rPr>
            <w:rFonts w:asciiTheme="majorBidi" w:hAnsiTheme="majorBidi" w:cstheme="majorBidi"/>
            <w:color w:val="0000FF"/>
            <w:u w:val="single" w:color="0000FF"/>
          </w:rPr>
          <w:t>Arabia</w:t>
        </w:r>
        <w:r w:rsidR="005B5EEB" w:rsidRPr="005B5EEB">
          <w:rPr>
            <w:rFonts w:asciiTheme="majorBidi" w:hAnsiTheme="majorBidi" w:cstheme="majorBidi"/>
            <w:color w:val="0000FF"/>
            <w:spacing w:val="11"/>
          </w:rPr>
          <w:t xml:space="preserve"> </w:t>
        </w:r>
      </w:hyperlink>
      <w:r w:rsidR="005B5EEB" w:rsidRPr="005B5EEB">
        <w:rPr>
          <w:rFonts w:asciiTheme="majorBidi" w:hAnsiTheme="majorBidi" w:cstheme="majorBidi"/>
        </w:rPr>
        <w:t xml:space="preserve"> </w:t>
      </w:r>
    </w:p>
    <w:p w14:paraId="398AAB47" w14:textId="57A0DC8C" w:rsidR="005B5EEB" w:rsidRDefault="005B5EEB" w:rsidP="005B5EEB">
      <w:pPr>
        <w:pBdr>
          <w:bottom w:val="single" w:sz="12" w:space="1" w:color="auto"/>
        </w:pBdr>
        <w:spacing w:after="0" w:line="240" w:lineRule="auto"/>
        <w:rPr>
          <w:rFonts w:ascii="Times New Roman" w:hAnsi="Times New Roman" w:cs="Times New Roman"/>
          <w:b/>
          <w:bCs/>
        </w:rPr>
      </w:pPr>
      <w:bookmarkStart w:id="1" w:name="_Hlk205521449"/>
      <w:r w:rsidRPr="006C0064">
        <w:rPr>
          <w:rFonts w:ascii="Times New Roman" w:hAnsi="Times New Roman" w:cs="Times New Roman"/>
          <w:b/>
          <w:bCs/>
        </w:rPr>
        <w:t>Professional Summary</w:t>
      </w:r>
      <w:r>
        <w:rPr>
          <w:rFonts w:ascii="Times New Roman" w:hAnsi="Times New Roman" w:cs="Times New Roman"/>
          <w:b/>
          <w:bCs/>
        </w:rPr>
        <w:t>:</w:t>
      </w:r>
    </w:p>
    <w:bookmarkEnd w:id="1"/>
    <w:p w14:paraId="328C0F66" w14:textId="77777777" w:rsidR="005B5EEB" w:rsidRDefault="005B5EEB" w:rsidP="005B5EEB">
      <w:pPr>
        <w:spacing w:after="0" w:line="240" w:lineRule="auto"/>
        <w:rPr>
          <w:rFonts w:ascii="Times New Roman" w:hAnsi="Times New Roman" w:cs="Times New Roman"/>
        </w:rPr>
      </w:pPr>
    </w:p>
    <w:p w14:paraId="5D9B8316" w14:textId="69F26B78" w:rsidR="005B5EEB" w:rsidRDefault="00FE3858" w:rsidP="00FE3858">
      <w:pPr>
        <w:spacing w:after="0" w:line="240" w:lineRule="auto"/>
        <w:rPr>
          <w:rFonts w:ascii="Times New Roman" w:hAnsi="Times New Roman" w:cs="Times New Roman"/>
          <w:b/>
          <w:bCs/>
        </w:rPr>
      </w:pPr>
      <w:r w:rsidRPr="00FE3858">
        <w:rPr>
          <w:rFonts w:ascii="Times New Roman" w:hAnsi="Times New Roman" w:cs="Times New Roman"/>
        </w:rPr>
        <w:t>Experienced Aviation Support Equipment Technician (2016–2024) with hands-on expertise servicing and maintaining Ground Support Equipment (GSE) including mid-range tow tractors, Mobile Electric Power Plants (MEP), air start units, hydraulic test stands, cryogenics support and nitrogen servicing units. Trained at CNATTU, NETSAFA and DynaCorp with proven skills in preventive maintenance, troubleshooting, parts management and coordination with aircraft maintenance teams.</w:t>
      </w:r>
    </w:p>
    <w:p w14:paraId="1411C2D2" w14:textId="77777777" w:rsidR="00FE3858" w:rsidRDefault="00FE3858" w:rsidP="00FE3858">
      <w:pPr>
        <w:spacing w:after="0" w:line="240" w:lineRule="auto"/>
        <w:rPr>
          <w:rFonts w:ascii="Times New Roman" w:hAnsi="Times New Roman" w:cs="Times New Roman"/>
          <w:b/>
          <w:bCs/>
        </w:rPr>
      </w:pPr>
    </w:p>
    <w:p w14:paraId="17979E3F" w14:textId="0AFB755B" w:rsidR="005B5EEB" w:rsidRDefault="005B5EEB" w:rsidP="005B5EEB">
      <w:pPr>
        <w:spacing w:after="0" w:line="240" w:lineRule="auto"/>
        <w:rPr>
          <w:rFonts w:ascii="Times New Roman" w:hAnsi="Times New Roman" w:cs="Times New Roman"/>
          <w:b/>
          <w:bCs/>
        </w:rPr>
      </w:pPr>
      <w:r w:rsidRPr="00C64CC4">
        <w:rPr>
          <w:rFonts w:ascii="Times New Roman" w:hAnsi="Times New Roman" w:cs="Times New Roman"/>
          <w:b/>
          <w:bCs/>
        </w:rPr>
        <w:t>Professional Experience</w:t>
      </w:r>
      <w:r>
        <w:rPr>
          <w:rFonts w:ascii="Times New Roman" w:hAnsi="Times New Roman" w:cs="Times New Roman"/>
          <w:b/>
          <w:bCs/>
        </w:rPr>
        <w:t>:</w:t>
      </w:r>
    </w:p>
    <w:p w14:paraId="3216B245" w14:textId="675A36F6" w:rsidR="00C64CC4" w:rsidRPr="005B5EEB" w:rsidRDefault="006C0064" w:rsidP="005B5EEB">
      <w:pPr>
        <w:spacing w:after="0" w:line="240" w:lineRule="auto"/>
        <w:rPr>
          <w:rFonts w:ascii="Times New Roman" w:hAnsi="Times New Roman" w:cs="Times New Roman"/>
          <w:b/>
          <w:bCs/>
        </w:rPr>
      </w:pPr>
      <w:r>
        <w:rPr>
          <w:rFonts w:ascii="Times New Roman" w:hAnsi="Times New Roman" w:cs="Times New Roman"/>
        </w:rPr>
        <w:t>____________________________________________________________________________</w:t>
      </w:r>
      <w:r w:rsidR="005B5EEB">
        <w:rPr>
          <w:rFonts w:ascii="Times New Roman" w:hAnsi="Times New Roman" w:cs="Times New Roman"/>
        </w:rPr>
        <w:t>___________</w:t>
      </w:r>
      <w:r w:rsidR="005B5EEB">
        <w:rPr>
          <w:rFonts w:ascii="Times New Roman" w:hAnsi="Times New Roman" w:cs="Times New Roman"/>
          <w:b/>
          <w:bCs/>
        </w:rPr>
        <w:t>___</w:t>
      </w:r>
    </w:p>
    <w:p w14:paraId="6A9D0794" w14:textId="77777777" w:rsidR="005B5EEB" w:rsidRDefault="005B5EEB" w:rsidP="00C64CC4">
      <w:pPr>
        <w:spacing w:after="0" w:line="240" w:lineRule="auto"/>
        <w:rPr>
          <w:rFonts w:ascii="Times New Roman" w:hAnsi="Times New Roman" w:cs="Times New Roman"/>
          <w:b/>
          <w:bCs/>
        </w:rPr>
      </w:pPr>
    </w:p>
    <w:p w14:paraId="4684CD20" w14:textId="3A5DD1B1" w:rsidR="00C64CC4" w:rsidRPr="00C64CC4" w:rsidRDefault="005B5EEB" w:rsidP="00C64CC4">
      <w:pPr>
        <w:spacing w:after="0" w:line="240" w:lineRule="auto"/>
        <w:rPr>
          <w:rFonts w:ascii="Times New Roman" w:hAnsi="Times New Roman" w:cs="Times New Roman"/>
          <w:b/>
          <w:bCs/>
        </w:rPr>
      </w:pPr>
      <w:r>
        <w:rPr>
          <w:rFonts w:ascii="Times New Roman" w:hAnsi="Times New Roman" w:cs="Times New Roman"/>
          <w:b/>
          <w:bCs/>
        </w:rPr>
        <w:t>-</w:t>
      </w:r>
      <w:r w:rsidR="00C64CC4" w:rsidRPr="00C64CC4">
        <w:rPr>
          <w:rFonts w:ascii="Times New Roman" w:hAnsi="Times New Roman" w:cs="Times New Roman"/>
          <w:b/>
          <w:bCs/>
        </w:rPr>
        <w:t>Aviation Support Equipment Technician</w:t>
      </w:r>
      <w:r w:rsidR="00C64CC4">
        <w:rPr>
          <w:rFonts w:ascii="Times New Roman" w:hAnsi="Times New Roman" w:cs="Times New Roman"/>
          <w:b/>
          <w:bCs/>
        </w:rPr>
        <w:t xml:space="preserve">, </w:t>
      </w:r>
      <w:r>
        <w:rPr>
          <w:rFonts w:ascii="Times New Roman" w:hAnsi="Times New Roman" w:cs="Times New Roman"/>
          <w:b/>
          <w:bCs/>
        </w:rPr>
        <w:t>Ministry Of defense</w:t>
      </w:r>
      <w:r w:rsidR="00A363CF">
        <w:rPr>
          <w:rFonts w:ascii="Times New Roman" w:hAnsi="Times New Roman" w:cs="Times New Roman"/>
          <w:b/>
          <w:bCs/>
        </w:rPr>
        <w:t xml:space="preserve"> And </w:t>
      </w:r>
      <w:proofErr w:type="gramStart"/>
      <w:r w:rsidR="00A363CF">
        <w:rPr>
          <w:rFonts w:ascii="Times New Roman" w:hAnsi="Times New Roman" w:cs="Times New Roman"/>
          <w:b/>
          <w:bCs/>
        </w:rPr>
        <w:t>Aviation</w:t>
      </w:r>
      <w:r>
        <w:rPr>
          <w:rFonts w:ascii="Times New Roman" w:hAnsi="Times New Roman" w:cs="Times New Roman"/>
          <w:b/>
          <w:bCs/>
        </w:rPr>
        <w:t xml:space="preserve"> </w:t>
      </w:r>
      <w:r w:rsidR="00C64CC4">
        <w:rPr>
          <w:rFonts w:ascii="Times New Roman" w:hAnsi="Times New Roman" w:cs="Times New Roman"/>
          <w:b/>
          <w:bCs/>
        </w:rPr>
        <w:t>,</w:t>
      </w:r>
      <w:proofErr w:type="gramEnd"/>
      <w:r w:rsidR="00C64CC4">
        <w:rPr>
          <w:rFonts w:ascii="Times New Roman" w:hAnsi="Times New Roman" w:cs="Times New Roman"/>
          <w:b/>
          <w:bCs/>
        </w:rPr>
        <w:t xml:space="preserve"> Al-Jubail KSA, May 2016 – June 2024</w:t>
      </w:r>
    </w:p>
    <w:p w14:paraId="6FBE2967" w14:textId="77777777" w:rsidR="00C64CC4" w:rsidRPr="00C64CC4" w:rsidRDefault="00C64CC4" w:rsidP="00C64CC4">
      <w:pPr>
        <w:spacing w:after="0" w:line="240" w:lineRule="auto"/>
        <w:rPr>
          <w:rFonts w:ascii="Times New Roman" w:hAnsi="Times New Roman" w:cs="Times New Roman"/>
        </w:rPr>
      </w:pPr>
    </w:p>
    <w:p w14:paraId="6089B758" w14:textId="2E4DCC01" w:rsidR="00C64CC4" w:rsidRPr="00C64CC4" w:rsidRDefault="00C64CC4" w:rsidP="00C64CC4">
      <w:pPr>
        <w:pStyle w:val="a6"/>
        <w:numPr>
          <w:ilvl w:val="0"/>
          <w:numId w:val="1"/>
        </w:numPr>
        <w:spacing w:after="0" w:line="240" w:lineRule="auto"/>
        <w:rPr>
          <w:rFonts w:ascii="Times New Roman" w:hAnsi="Times New Roman" w:cs="Times New Roman"/>
        </w:rPr>
      </w:pPr>
      <w:r w:rsidRPr="00C64CC4">
        <w:rPr>
          <w:rFonts w:ascii="Times New Roman" w:hAnsi="Times New Roman" w:cs="Times New Roman"/>
        </w:rPr>
        <w:t xml:space="preserve">Perform maintenance, inspections, and repairs on aviation support equipment including </w:t>
      </w:r>
      <w:r w:rsidR="006C0064">
        <w:rPr>
          <w:rFonts w:ascii="Times New Roman" w:hAnsi="Times New Roman" w:cs="Times New Roman"/>
        </w:rPr>
        <w:t>mid-range tow tractor, mobile electric power plants</w:t>
      </w:r>
      <w:r w:rsidRPr="00C64CC4">
        <w:rPr>
          <w:rFonts w:ascii="Times New Roman" w:hAnsi="Times New Roman" w:cs="Times New Roman"/>
        </w:rPr>
        <w:t>,</w:t>
      </w:r>
      <w:r w:rsidR="006C0064">
        <w:rPr>
          <w:rFonts w:ascii="Times New Roman" w:hAnsi="Times New Roman" w:cs="Times New Roman"/>
        </w:rPr>
        <w:t xml:space="preserve"> corrosion control carts, nitrogen servicing unit, electric and diesel </w:t>
      </w:r>
      <w:r w:rsidRPr="00C64CC4">
        <w:rPr>
          <w:rFonts w:ascii="Times New Roman" w:hAnsi="Times New Roman" w:cs="Times New Roman"/>
        </w:rPr>
        <w:t>hydraulic test st</w:t>
      </w:r>
      <w:r w:rsidR="006C0064">
        <w:rPr>
          <w:rFonts w:ascii="Times New Roman" w:hAnsi="Times New Roman" w:cs="Times New Roman"/>
        </w:rPr>
        <w:t>and and aircraft hydraulic jacks.</w:t>
      </w:r>
    </w:p>
    <w:p w14:paraId="52EAC298" w14:textId="464AF3F2" w:rsidR="00C64CC4" w:rsidRPr="00C64CC4" w:rsidRDefault="00C64CC4" w:rsidP="00C64CC4">
      <w:pPr>
        <w:pStyle w:val="a6"/>
        <w:numPr>
          <w:ilvl w:val="0"/>
          <w:numId w:val="1"/>
        </w:numPr>
        <w:spacing w:after="0" w:line="240" w:lineRule="auto"/>
        <w:rPr>
          <w:rFonts w:ascii="Times New Roman" w:hAnsi="Times New Roman" w:cs="Times New Roman"/>
        </w:rPr>
      </w:pPr>
      <w:r w:rsidRPr="00C64CC4">
        <w:rPr>
          <w:rFonts w:ascii="Times New Roman" w:hAnsi="Times New Roman" w:cs="Times New Roman"/>
        </w:rPr>
        <w:t>Conduct preventive maintenance to ensure equipment readiness and reliability.</w:t>
      </w:r>
    </w:p>
    <w:p w14:paraId="6B19989E" w14:textId="27F83491" w:rsidR="00C64CC4" w:rsidRPr="00C64CC4" w:rsidRDefault="00C64CC4" w:rsidP="00C64CC4">
      <w:pPr>
        <w:pStyle w:val="a6"/>
        <w:numPr>
          <w:ilvl w:val="0"/>
          <w:numId w:val="1"/>
        </w:numPr>
        <w:spacing w:after="0" w:line="240" w:lineRule="auto"/>
        <w:rPr>
          <w:rFonts w:ascii="Times New Roman" w:hAnsi="Times New Roman" w:cs="Times New Roman"/>
        </w:rPr>
      </w:pPr>
      <w:r w:rsidRPr="00C64CC4">
        <w:rPr>
          <w:rFonts w:ascii="Times New Roman" w:hAnsi="Times New Roman" w:cs="Times New Roman"/>
        </w:rPr>
        <w:t>Diagnose and troubleshoot mechanical, electrical, and hydraulic systems.</w:t>
      </w:r>
    </w:p>
    <w:p w14:paraId="4C10A6BA" w14:textId="7269A3A1" w:rsidR="00C64CC4" w:rsidRPr="00C64CC4" w:rsidRDefault="00C64CC4" w:rsidP="00C64CC4">
      <w:pPr>
        <w:pStyle w:val="a6"/>
        <w:numPr>
          <w:ilvl w:val="0"/>
          <w:numId w:val="1"/>
        </w:numPr>
        <w:spacing w:after="0" w:line="240" w:lineRule="auto"/>
        <w:rPr>
          <w:rFonts w:ascii="Times New Roman" w:hAnsi="Times New Roman" w:cs="Times New Roman"/>
        </w:rPr>
      </w:pPr>
      <w:r w:rsidRPr="00C64CC4">
        <w:rPr>
          <w:rFonts w:ascii="Times New Roman" w:hAnsi="Times New Roman" w:cs="Times New Roman"/>
        </w:rPr>
        <w:t>Maintain detailed records of repairs, inspections, and maintenance activities.</w:t>
      </w:r>
    </w:p>
    <w:p w14:paraId="64CF985B" w14:textId="454F1A2C" w:rsidR="00C64CC4" w:rsidRPr="00C64CC4" w:rsidRDefault="00C64CC4" w:rsidP="00C64CC4">
      <w:pPr>
        <w:pStyle w:val="a6"/>
        <w:numPr>
          <w:ilvl w:val="0"/>
          <w:numId w:val="1"/>
        </w:numPr>
        <w:spacing w:after="0" w:line="240" w:lineRule="auto"/>
        <w:rPr>
          <w:rFonts w:ascii="Times New Roman" w:hAnsi="Times New Roman" w:cs="Times New Roman"/>
        </w:rPr>
      </w:pPr>
      <w:r w:rsidRPr="00C64CC4">
        <w:rPr>
          <w:rFonts w:ascii="Times New Roman" w:hAnsi="Times New Roman" w:cs="Times New Roman"/>
        </w:rPr>
        <w:t>Collaborate with aviation maintenance personnel to coordinate equipment needs and availability.</w:t>
      </w:r>
    </w:p>
    <w:p w14:paraId="607AEB5D" w14:textId="696AFA6C" w:rsidR="00C64CC4" w:rsidRPr="00C64CC4" w:rsidRDefault="00C64CC4" w:rsidP="00C64CC4">
      <w:pPr>
        <w:pStyle w:val="a6"/>
        <w:numPr>
          <w:ilvl w:val="0"/>
          <w:numId w:val="1"/>
        </w:numPr>
        <w:spacing w:after="0" w:line="240" w:lineRule="auto"/>
        <w:rPr>
          <w:rFonts w:ascii="Times New Roman" w:hAnsi="Times New Roman" w:cs="Times New Roman"/>
        </w:rPr>
      </w:pPr>
      <w:r w:rsidRPr="00C64CC4">
        <w:rPr>
          <w:rFonts w:ascii="Times New Roman" w:hAnsi="Times New Roman" w:cs="Times New Roman"/>
        </w:rPr>
        <w:t>Maintained inventory of spare parts and equipment.</w:t>
      </w:r>
    </w:p>
    <w:p w14:paraId="66A42B9F" w14:textId="48965EDE" w:rsidR="00C64CC4" w:rsidRPr="00C64CC4" w:rsidRDefault="00C64CC4" w:rsidP="00C64CC4">
      <w:pPr>
        <w:pStyle w:val="a6"/>
        <w:numPr>
          <w:ilvl w:val="0"/>
          <w:numId w:val="1"/>
        </w:numPr>
        <w:spacing w:after="0" w:line="240" w:lineRule="auto"/>
        <w:rPr>
          <w:rFonts w:ascii="Times New Roman" w:hAnsi="Times New Roman" w:cs="Times New Roman"/>
        </w:rPr>
      </w:pPr>
      <w:r w:rsidRPr="00C64CC4">
        <w:rPr>
          <w:rFonts w:ascii="Times New Roman" w:hAnsi="Times New Roman" w:cs="Times New Roman"/>
        </w:rPr>
        <w:t>Ensured all work complied with safety regulations and standards</w:t>
      </w:r>
      <w:r>
        <w:rPr>
          <w:rFonts w:ascii="Times New Roman" w:hAnsi="Times New Roman" w:cs="Times New Roman"/>
        </w:rPr>
        <w:t xml:space="preserve"> in accordance with the publication.</w:t>
      </w:r>
    </w:p>
    <w:p w14:paraId="432A4EA0" w14:textId="77777777" w:rsidR="00C64CC4" w:rsidRDefault="00C64CC4" w:rsidP="00C64CC4">
      <w:pPr>
        <w:spacing w:after="0" w:line="240" w:lineRule="auto"/>
        <w:rPr>
          <w:rFonts w:ascii="Times New Roman" w:hAnsi="Times New Roman" w:cs="Times New Roman"/>
        </w:rPr>
      </w:pPr>
    </w:p>
    <w:p w14:paraId="49171E20" w14:textId="75420D60" w:rsidR="00C64CC4" w:rsidRDefault="00C64CC4" w:rsidP="00C64CC4">
      <w:pPr>
        <w:spacing w:after="0" w:line="240" w:lineRule="auto"/>
        <w:rPr>
          <w:rFonts w:ascii="Times New Roman" w:hAnsi="Times New Roman" w:cs="Times New Roman"/>
          <w:b/>
          <w:bCs/>
        </w:rPr>
      </w:pPr>
      <w:r w:rsidRPr="00C64CC4">
        <w:rPr>
          <w:rFonts w:ascii="Times New Roman" w:hAnsi="Times New Roman" w:cs="Times New Roman"/>
          <w:b/>
          <w:bCs/>
        </w:rPr>
        <w:t>Education</w:t>
      </w:r>
      <w:r w:rsidR="008E2E47">
        <w:rPr>
          <w:rFonts w:ascii="Times New Roman" w:hAnsi="Times New Roman" w:cs="Times New Roman"/>
          <w:b/>
          <w:bCs/>
        </w:rPr>
        <w:t>:</w:t>
      </w:r>
    </w:p>
    <w:p w14:paraId="2ACECB21" w14:textId="3769D81D" w:rsidR="008E2E47" w:rsidRDefault="008E2E47" w:rsidP="00C64CC4">
      <w:pPr>
        <w:spacing w:after="0" w:line="240" w:lineRule="auto"/>
        <w:rPr>
          <w:rFonts w:ascii="Times New Roman" w:hAnsi="Times New Roman" w:cs="Times New Roman"/>
          <w:b/>
          <w:bCs/>
        </w:rPr>
      </w:pPr>
      <w:r>
        <w:rPr>
          <w:rFonts w:ascii="Times New Roman" w:hAnsi="Times New Roman" w:cs="Times New Roman"/>
          <w:b/>
          <w:bCs/>
        </w:rPr>
        <w:t>__________________________________________________________________________________________</w:t>
      </w:r>
    </w:p>
    <w:p w14:paraId="4BD350FF" w14:textId="0865574D" w:rsidR="00BE1706" w:rsidRDefault="00BE1706" w:rsidP="00C64CC4">
      <w:pPr>
        <w:spacing w:after="0" w:line="240" w:lineRule="auto"/>
        <w:rPr>
          <w:rFonts w:ascii="Times New Roman" w:hAnsi="Times New Roman" w:cs="Times New Roman"/>
          <w:b/>
          <w:bCs/>
        </w:rPr>
      </w:pPr>
    </w:p>
    <w:p w14:paraId="0100AD7C" w14:textId="169B73D5" w:rsidR="004E5B41" w:rsidRPr="008E2E47" w:rsidRDefault="004E5B41"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 xml:space="preserve">Associate Degree in Computer Technology Networking, College of Telecom and Electronics, Jeddah KSA, </w:t>
      </w:r>
      <w:r w:rsidR="00757B12" w:rsidRPr="008E2E47">
        <w:rPr>
          <w:rFonts w:ascii="Times New Roman" w:hAnsi="Times New Roman" w:cs="Times New Roman"/>
        </w:rPr>
        <w:t>12 August 2013</w:t>
      </w:r>
    </w:p>
    <w:p w14:paraId="5B8D760C" w14:textId="00147031" w:rsidR="00BE1706" w:rsidRPr="008E2E47" w:rsidRDefault="00BE1706"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w:t>
      </w:r>
      <w:r w:rsidR="003560F9" w:rsidRPr="008E2E47">
        <w:rPr>
          <w:rFonts w:ascii="Times New Roman" w:hAnsi="Times New Roman" w:cs="Times New Roman"/>
        </w:rPr>
        <w:t>,</w:t>
      </w:r>
      <w:r w:rsidRPr="008E2E47">
        <w:rPr>
          <w:rFonts w:ascii="Times New Roman" w:hAnsi="Times New Roman" w:cs="Times New Roman"/>
        </w:rPr>
        <w:t xml:space="preserve"> English Language Program High-Beginning Level (286 Hours), University of North Florida USA, December 9, 2016 </w:t>
      </w:r>
    </w:p>
    <w:p w14:paraId="54C90174" w14:textId="2B20A95F" w:rsidR="00BE1706" w:rsidRPr="008E2E47" w:rsidRDefault="00BE1706"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w:t>
      </w:r>
      <w:r w:rsidR="003560F9" w:rsidRPr="008E2E47">
        <w:rPr>
          <w:rFonts w:ascii="Times New Roman" w:hAnsi="Times New Roman" w:cs="Times New Roman"/>
        </w:rPr>
        <w:t>,</w:t>
      </w:r>
      <w:r w:rsidRPr="008E2E47">
        <w:rPr>
          <w:rFonts w:ascii="Times New Roman" w:hAnsi="Times New Roman" w:cs="Times New Roman"/>
        </w:rPr>
        <w:t xml:space="preserve"> English Language Program Phase II, University of North Florida USA, September 5</w:t>
      </w:r>
      <w:r w:rsidR="0080060C" w:rsidRPr="008E2E47">
        <w:rPr>
          <w:rFonts w:ascii="Times New Roman" w:hAnsi="Times New Roman" w:cs="Times New Roman"/>
        </w:rPr>
        <w:t>, 2017</w:t>
      </w:r>
      <w:r w:rsidRPr="008E2E47">
        <w:rPr>
          <w:rFonts w:ascii="Times New Roman" w:hAnsi="Times New Roman" w:cs="Times New Roman"/>
        </w:rPr>
        <w:t xml:space="preserve"> - December 21, 2017 </w:t>
      </w:r>
    </w:p>
    <w:p w14:paraId="4529AF76" w14:textId="1F0E6361" w:rsidR="0080060C" w:rsidRPr="008E2E47" w:rsidRDefault="0080060C"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w:t>
      </w:r>
      <w:r w:rsidR="003560F9" w:rsidRPr="008E2E47">
        <w:rPr>
          <w:rFonts w:ascii="Times New Roman" w:hAnsi="Times New Roman" w:cs="Times New Roman"/>
        </w:rPr>
        <w:t>,</w:t>
      </w:r>
      <w:r w:rsidRPr="008E2E47">
        <w:rPr>
          <w:rFonts w:ascii="Times New Roman" w:hAnsi="Times New Roman" w:cs="Times New Roman"/>
        </w:rPr>
        <w:t xml:space="preserve"> English Language Program ALC Prep Course (260 Hours), University of North Florida USA, July 28, 2017</w:t>
      </w:r>
    </w:p>
    <w:p w14:paraId="72CD2A17" w14:textId="06073464" w:rsidR="00BE1706" w:rsidRPr="008E2E47" w:rsidRDefault="0080060C"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w:t>
      </w:r>
      <w:r w:rsidR="003560F9" w:rsidRPr="008E2E47">
        <w:rPr>
          <w:rFonts w:ascii="Times New Roman" w:hAnsi="Times New Roman" w:cs="Times New Roman"/>
        </w:rPr>
        <w:t>,</w:t>
      </w:r>
      <w:r w:rsidRPr="008E2E47">
        <w:rPr>
          <w:rFonts w:ascii="Times New Roman" w:hAnsi="Times New Roman" w:cs="Times New Roman"/>
        </w:rPr>
        <w:t xml:space="preserve"> CEFR Level A2 Intensive English Language Program (630 hours), Technical and Vocational Training Corporation, KSA, 09 February 2014</w:t>
      </w:r>
    </w:p>
    <w:p w14:paraId="1944D9FF" w14:textId="5D71A3FD" w:rsidR="0080060C" w:rsidRPr="008E2E47" w:rsidRDefault="0080060C"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Training</w:t>
      </w:r>
      <w:r w:rsidR="003560F9" w:rsidRPr="008E2E47">
        <w:rPr>
          <w:rFonts w:ascii="Times New Roman" w:hAnsi="Times New Roman" w:cs="Times New Roman"/>
        </w:rPr>
        <w:t>,</w:t>
      </w:r>
      <w:r w:rsidRPr="008E2E47">
        <w:rPr>
          <w:rFonts w:ascii="Times New Roman" w:hAnsi="Times New Roman" w:cs="Times New Roman"/>
        </w:rPr>
        <w:t xml:space="preserve"> Fundamental Skills Training, NETSAFA International Training Center, Naval Air Station Pensacola, Fl. USA, 02 April 2018 – 27 July 2018</w:t>
      </w:r>
    </w:p>
    <w:p w14:paraId="2B2ADFFA" w14:textId="5FEE7E5F" w:rsidR="0080060C" w:rsidRPr="008E2E47" w:rsidRDefault="003560F9"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 A/M24M-5A Static Frequency Converter, CNATTU Jacksonville Fl. USA, 21 October 2019</w:t>
      </w:r>
    </w:p>
    <w:p w14:paraId="635C922F" w14:textId="29DB26AE" w:rsidR="003560F9" w:rsidRPr="008E2E47" w:rsidRDefault="003560F9"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 A/S32A-45 Mid-Range Tow Tractor, CNATTU Jacksonville Fl. USA, 31 May 2019</w:t>
      </w:r>
    </w:p>
    <w:p w14:paraId="69C54A25" w14:textId="5198DB2B" w:rsidR="00757B12" w:rsidRPr="008E2E47" w:rsidRDefault="00757B12"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 Support Equipment Hydraulic Intermediate Maintenance Technician, CNATTU Jacksonville Fl. USA, 17 May 2019</w:t>
      </w:r>
    </w:p>
    <w:p w14:paraId="56EFA419" w14:textId="798462C7" w:rsidR="00757B12" w:rsidRPr="008E2E47" w:rsidRDefault="00757B12"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 NC-10B-1</w:t>
      </w:r>
      <w:r w:rsidR="00A8690A" w:rsidRPr="008E2E47">
        <w:rPr>
          <w:rFonts w:ascii="Times New Roman" w:hAnsi="Times New Roman" w:cs="Times New Roman"/>
        </w:rPr>
        <w:t>/</w:t>
      </w:r>
      <w:r w:rsidRPr="008E2E47">
        <w:rPr>
          <w:rFonts w:ascii="Times New Roman" w:hAnsi="Times New Roman" w:cs="Times New Roman"/>
        </w:rPr>
        <w:t>C</w:t>
      </w:r>
      <w:r w:rsidR="00A8690A" w:rsidRPr="008E2E47">
        <w:rPr>
          <w:rFonts w:ascii="Times New Roman" w:hAnsi="Times New Roman" w:cs="Times New Roman"/>
        </w:rPr>
        <w:t xml:space="preserve"> and A/M32A-108 Mobile Electric Power Plant</w:t>
      </w:r>
      <w:r w:rsidRPr="008E2E47">
        <w:rPr>
          <w:rFonts w:ascii="Times New Roman" w:hAnsi="Times New Roman" w:cs="Times New Roman"/>
        </w:rPr>
        <w:t xml:space="preserve"> Intermediate Maintenance Technician, CNATTU Jacksonville Fl. USA, </w:t>
      </w:r>
      <w:r w:rsidR="00A8690A" w:rsidRPr="008E2E47">
        <w:rPr>
          <w:rFonts w:ascii="Times New Roman" w:hAnsi="Times New Roman" w:cs="Times New Roman"/>
        </w:rPr>
        <w:t>26 April</w:t>
      </w:r>
      <w:r w:rsidRPr="008E2E47">
        <w:rPr>
          <w:rFonts w:ascii="Times New Roman" w:hAnsi="Times New Roman" w:cs="Times New Roman"/>
        </w:rPr>
        <w:t xml:space="preserve"> 2019</w:t>
      </w:r>
    </w:p>
    <w:p w14:paraId="16EEA3DA" w14:textId="7EA07FF5" w:rsidR="00A8690A" w:rsidRPr="008E2E47" w:rsidRDefault="00A8690A"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 MSU 200NAV Air Start Unit Engine Intermediate Maintenance Technician, CNATTU Jacksonville Fl. USA, 10 October 2019</w:t>
      </w:r>
    </w:p>
    <w:p w14:paraId="10DA56F2" w14:textId="0401F541" w:rsidR="003560F9" w:rsidRPr="008E2E47" w:rsidRDefault="003560F9"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lastRenderedPageBreak/>
        <w:t>Certificate of Completion, Cryogenics Storage a</w:t>
      </w:r>
      <w:r w:rsidR="004E5B41" w:rsidRPr="008E2E47">
        <w:rPr>
          <w:rFonts w:ascii="Times New Roman" w:hAnsi="Times New Roman" w:cs="Times New Roman"/>
        </w:rPr>
        <w:t>nd Servicing Equipment Operation and Maintenance Course, C</w:t>
      </w:r>
      <w:r w:rsidRPr="008E2E47">
        <w:rPr>
          <w:rFonts w:ascii="Times New Roman" w:hAnsi="Times New Roman" w:cs="Times New Roman"/>
        </w:rPr>
        <w:t xml:space="preserve">NATTU </w:t>
      </w:r>
      <w:r w:rsidR="004E5B41" w:rsidRPr="008E2E47">
        <w:rPr>
          <w:rFonts w:ascii="Times New Roman" w:hAnsi="Times New Roman" w:cs="Times New Roman"/>
        </w:rPr>
        <w:t>Cherry Point North Carolina,</w:t>
      </w:r>
      <w:r w:rsidRPr="008E2E47">
        <w:rPr>
          <w:rFonts w:ascii="Times New Roman" w:hAnsi="Times New Roman" w:cs="Times New Roman"/>
        </w:rPr>
        <w:t xml:space="preserve"> USA, </w:t>
      </w:r>
      <w:r w:rsidR="004E5B41" w:rsidRPr="008E2E47">
        <w:rPr>
          <w:rFonts w:ascii="Times New Roman" w:hAnsi="Times New Roman" w:cs="Times New Roman"/>
        </w:rPr>
        <w:t>12 March</w:t>
      </w:r>
      <w:r w:rsidRPr="008E2E47">
        <w:rPr>
          <w:rFonts w:ascii="Times New Roman" w:hAnsi="Times New Roman" w:cs="Times New Roman"/>
        </w:rPr>
        <w:t xml:space="preserve"> 2019</w:t>
      </w:r>
    </w:p>
    <w:p w14:paraId="699AA1F0" w14:textId="64FAFB0D" w:rsidR="00757B12" w:rsidRPr="008E2E47" w:rsidRDefault="00757B12"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 Aviation Support Equipment Intermediate Course Level A1, Naval Air Technical Training Center, Florida USA, 01 February 2019</w:t>
      </w:r>
    </w:p>
    <w:p w14:paraId="3DD0DDD0" w14:textId="0CE2D752" w:rsidR="003560F9" w:rsidRPr="008E2E47" w:rsidRDefault="004E5B41" w:rsidP="008E2E47">
      <w:pPr>
        <w:pStyle w:val="a6"/>
        <w:numPr>
          <w:ilvl w:val="0"/>
          <w:numId w:val="7"/>
        </w:numPr>
        <w:spacing w:after="0" w:line="240" w:lineRule="auto"/>
        <w:rPr>
          <w:rFonts w:ascii="Times New Roman" w:hAnsi="Times New Roman" w:cs="Times New Roman"/>
        </w:rPr>
      </w:pPr>
      <w:r w:rsidRPr="008E2E47">
        <w:rPr>
          <w:rFonts w:ascii="Times New Roman" w:hAnsi="Times New Roman" w:cs="Times New Roman"/>
        </w:rPr>
        <w:t>Certificate of Completion, Advanced Maintenance On-the-job training for Aviation Support Equipment Technician Apprentice, DynaCorp International Site Manager, Mayport Fl USA, 01 May 2019 – 12 November 2019</w:t>
      </w:r>
    </w:p>
    <w:p w14:paraId="27442940" w14:textId="77777777" w:rsidR="004E5B41" w:rsidRDefault="004E5B41" w:rsidP="003560F9">
      <w:pPr>
        <w:spacing w:after="0" w:line="240" w:lineRule="auto"/>
        <w:rPr>
          <w:rFonts w:ascii="Times New Roman" w:hAnsi="Times New Roman" w:cs="Times New Roman"/>
        </w:rPr>
      </w:pPr>
    </w:p>
    <w:p w14:paraId="6ADA0CE8" w14:textId="0E8F30F2" w:rsidR="00C64CC4" w:rsidRDefault="00C64CC4" w:rsidP="00C64CC4">
      <w:pPr>
        <w:spacing w:after="0" w:line="240" w:lineRule="auto"/>
        <w:rPr>
          <w:rFonts w:ascii="Times New Roman" w:hAnsi="Times New Roman" w:cs="Times New Roman"/>
          <w:b/>
          <w:bCs/>
        </w:rPr>
      </w:pPr>
      <w:r w:rsidRPr="00A8690A">
        <w:rPr>
          <w:rFonts w:ascii="Times New Roman" w:hAnsi="Times New Roman" w:cs="Times New Roman"/>
          <w:b/>
          <w:bCs/>
        </w:rPr>
        <w:t>Skills</w:t>
      </w:r>
      <w:r w:rsidR="008E2E47">
        <w:rPr>
          <w:rFonts w:ascii="Times New Roman" w:hAnsi="Times New Roman" w:cs="Times New Roman"/>
          <w:b/>
          <w:bCs/>
        </w:rPr>
        <w:t>:</w:t>
      </w:r>
    </w:p>
    <w:p w14:paraId="265579C0" w14:textId="2CF9FF9C" w:rsidR="008E2E47" w:rsidRPr="00A8690A" w:rsidRDefault="008E2E47" w:rsidP="00C64CC4">
      <w:pPr>
        <w:spacing w:after="0" w:line="240" w:lineRule="auto"/>
        <w:rPr>
          <w:rFonts w:ascii="Times New Roman" w:hAnsi="Times New Roman" w:cs="Times New Roman"/>
          <w:b/>
          <w:bCs/>
        </w:rPr>
      </w:pPr>
      <w:r>
        <w:rPr>
          <w:rFonts w:ascii="Times New Roman" w:hAnsi="Times New Roman" w:cs="Times New Roman"/>
          <w:b/>
          <w:bCs/>
        </w:rPr>
        <w:t>__________________________________________________________________________________________</w:t>
      </w:r>
    </w:p>
    <w:p w14:paraId="0706C129" w14:textId="77777777" w:rsidR="00A8690A" w:rsidRDefault="00A8690A" w:rsidP="00C64CC4">
      <w:pPr>
        <w:spacing w:after="0" w:line="240" w:lineRule="auto"/>
        <w:rPr>
          <w:rFonts w:ascii="Times New Roman" w:hAnsi="Times New Roman" w:cs="Times New Roman"/>
        </w:rPr>
      </w:pPr>
    </w:p>
    <w:p w14:paraId="66564A27" w14:textId="062F2957" w:rsidR="00C64CC4" w:rsidRPr="008E2E47" w:rsidRDefault="00C64CC4" w:rsidP="008E2E47">
      <w:pPr>
        <w:pStyle w:val="a6"/>
        <w:numPr>
          <w:ilvl w:val="0"/>
          <w:numId w:val="6"/>
        </w:numPr>
        <w:spacing w:after="0" w:line="240" w:lineRule="auto"/>
        <w:rPr>
          <w:rFonts w:ascii="Times New Roman" w:hAnsi="Times New Roman" w:cs="Times New Roman"/>
        </w:rPr>
      </w:pPr>
      <w:r w:rsidRPr="008E2E47">
        <w:rPr>
          <w:rFonts w:ascii="Times New Roman" w:hAnsi="Times New Roman" w:cs="Times New Roman"/>
        </w:rPr>
        <w:t>Mechanical and electrical troubleshooting</w:t>
      </w:r>
      <w:r w:rsidR="006C0E53">
        <w:rPr>
          <w:rFonts w:ascii="Times New Roman" w:hAnsi="Times New Roman" w:cs="Times New Roman"/>
        </w:rPr>
        <w:t>.</w:t>
      </w:r>
    </w:p>
    <w:p w14:paraId="012F02A5" w14:textId="5A51A0BB" w:rsidR="00C64CC4" w:rsidRPr="008E2E47" w:rsidRDefault="00C64CC4" w:rsidP="008E2E47">
      <w:pPr>
        <w:pStyle w:val="a6"/>
        <w:numPr>
          <w:ilvl w:val="0"/>
          <w:numId w:val="6"/>
        </w:numPr>
        <w:spacing w:after="0" w:line="240" w:lineRule="auto"/>
        <w:rPr>
          <w:rFonts w:ascii="Times New Roman" w:hAnsi="Times New Roman" w:cs="Times New Roman"/>
        </w:rPr>
      </w:pPr>
      <w:r w:rsidRPr="008E2E47">
        <w:rPr>
          <w:rFonts w:ascii="Times New Roman" w:hAnsi="Times New Roman" w:cs="Times New Roman"/>
        </w:rPr>
        <w:t>Hydraulic systems maintenance</w:t>
      </w:r>
      <w:r w:rsidR="006C0E53">
        <w:rPr>
          <w:rFonts w:ascii="Times New Roman" w:hAnsi="Times New Roman" w:cs="Times New Roman"/>
        </w:rPr>
        <w:t>.</w:t>
      </w:r>
    </w:p>
    <w:p w14:paraId="2671239B" w14:textId="089013A2" w:rsidR="00C64CC4" w:rsidRPr="008E2E47" w:rsidRDefault="00C64CC4" w:rsidP="008E2E47">
      <w:pPr>
        <w:pStyle w:val="a6"/>
        <w:numPr>
          <w:ilvl w:val="0"/>
          <w:numId w:val="6"/>
        </w:numPr>
        <w:spacing w:after="0" w:line="240" w:lineRule="auto"/>
        <w:rPr>
          <w:rFonts w:ascii="Times New Roman" w:hAnsi="Times New Roman" w:cs="Times New Roman"/>
        </w:rPr>
      </w:pPr>
      <w:r w:rsidRPr="008E2E47">
        <w:rPr>
          <w:rFonts w:ascii="Times New Roman" w:hAnsi="Times New Roman" w:cs="Times New Roman"/>
        </w:rPr>
        <w:t>Preventive maintenance</w:t>
      </w:r>
      <w:r w:rsidR="006C0E53">
        <w:rPr>
          <w:rFonts w:ascii="Times New Roman" w:hAnsi="Times New Roman" w:cs="Times New Roman"/>
        </w:rPr>
        <w:t>.</w:t>
      </w:r>
    </w:p>
    <w:p w14:paraId="22F559E0" w14:textId="1A4DDE55" w:rsidR="00C64CC4" w:rsidRPr="008E2E47" w:rsidRDefault="00C64CC4" w:rsidP="008E2E47">
      <w:pPr>
        <w:pStyle w:val="a6"/>
        <w:numPr>
          <w:ilvl w:val="0"/>
          <w:numId w:val="6"/>
        </w:numPr>
        <w:spacing w:after="0" w:line="240" w:lineRule="auto"/>
        <w:rPr>
          <w:rFonts w:ascii="Times New Roman" w:hAnsi="Times New Roman" w:cs="Times New Roman"/>
        </w:rPr>
      </w:pPr>
      <w:r w:rsidRPr="008E2E47">
        <w:rPr>
          <w:rFonts w:ascii="Times New Roman" w:hAnsi="Times New Roman" w:cs="Times New Roman"/>
        </w:rPr>
        <w:t>Equipment inspection and testing</w:t>
      </w:r>
      <w:r w:rsidR="006C0E53">
        <w:rPr>
          <w:rFonts w:ascii="Times New Roman" w:hAnsi="Times New Roman" w:cs="Times New Roman"/>
        </w:rPr>
        <w:t>.</w:t>
      </w:r>
    </w:p>
    <w:p w14:paraId="59AD80DA" w14:textId="38572A5C" w:rsidR="00C64CC4" w:rsidRPr="008E2E47" w:rsidRDefault="00C64CC4" w:rsidP="008E2E47">
      <w:pPr>
        <w:pStyle w:val="a6"/>
        <w:numPr>
          <w:ilvl w:val="0"/>
          <w:numId w:val="6"/>
        </w:numPr>
        <w:spacing w:after="0" w:line="240" w:lineRule="auto"/>
        <w:rPr>
          <w:rFonts w:ascii="Times New Roman" w:hAnsi="Times New Roman" w:cs="Times New Roman"/>
        </w:rPr>
      </w:pPr>
      <w:r w:rsidRPr="008E2E47">
        <w:rPr>
          <w:rFonts w:ascii="Times New Roman" w:hAnsi="Times New Roman" w:cs="Times New Roman"/>
        </w:rPr>
        <w:t>Technical documentation and record-keeping</w:t>
      </w:r>
      <w:r w:rsidR="006C0E53">
        <w:rPr>
          <w:rFonts w:ascii="Times New Roman" w:hAnsi="Times New Roman" w:cs="Times New Roman"/>
        </w:rPr>
        <w:t>.</w:t>
      </w:r>
    </w:p>
    <w:p w14:paraId="3EA449B5" w14:textId="0300F034" w:rsidR="00C64CC4" w:rsidRPr="008E2E47" w:rsidRDefault="00C64CC4" w:rsidP="008E2E47">
      <w:pPr>
        <w:pStyle w:val="a6"/>
        <w:numPr>
          <w:ilvl w:val="0"/>
          <w:numId w:val="6"/>
        </w:numPr>
        <w:spacing w:after="0" w:line="240" w:lineRule="auto"/>
        <w:rPr>
          <w:rFonts w:ascii="Times New Roman" w:hAnsi="Times New Roman" w:cs="Times New Roman"/>
        </w:rPr>
      </w:pPr>
      <w:r w:rsidRPr="008E2E47">
        <w:rPr>
          <w:rFonts w:ascii="Times New Roman" w:hAnsi="Times New Roman" w:cs="Times New Roman"/>
        </w:rPr>
        <w:t>Strong attention to detail</w:t>
      </w:r>
      <w:r w:rsidR="006C0E53">
        <w:rPr>
          <w:rFonts w:ascii="Times New Roman" w:hAnsi="Times New Roman" w:cs="Times New Roman"/>
        </w:rPr>
        <w:t>.</w:t>
      </w:r>
    </w:p>
    <w:p w14:paraId="5D691571" w14:textId="560BBA21" w:rsidR="00C64CC4" w:rsidRDefault="00C64CC4" w:rsidP="008E2E47">
      <w:pPr>
        <w:pStyle w:val="a6"/>
        <w:numPr>
          <w:ilvl w:val="0"/>
          <w:numId w:val="6"/>
        </w:numPr>
        <w:spacing w:after="0" w:line="240" w:lineRule="auto"/>
        <w:rPr>
          <w:rFonts w:ascii="Times New Roman" w:hAnsi="Times New Roman" w:cs="Times New Roman"/>
        </w:rPr>
      </w:pPr>
      <w:r w:rsidRPr="008E2E47">
        <w:rPr>
          <w:rFonts w:ascii="Times New Roman" w:hAnsi="Times New Roman" w:cs="Times New Roman"/>
        </w:rPr>
        <w:t>Excellent communication and teamwork</w:t>
      </w:r>
      <w:r w:rsidR="006C0E53">
        <w:rPr>
          <w:rFonts w:ascii="Times New Roman" w:hAnsi="Times New Roman" w:cs="Times New Roman"/>
        </w:rPr>
        <w:t>.</w:t>
      </w:r>
    </w:p>
    <w:p w14:paraId="7E9C0CD4" w14:textId="1CC195AC" w:rsidR="004350E8" w:rsidRDefault="004350E8" w:rsidP="004350E8">
      <w:pPr>
        <w:spacing w:after="0" w:line="240" w:lineRule="auto"/>
        <w:rPr>
          <w:rFonts w:ascii="Times New Roman" w:hAnsi="Times New Roman" w:cs="Times New Roman"/>
        </w:rPr>
      </w:pPr>
    </w:p>
    <w:p w14:paraId="49979F28" w14:textId="58C199CC" w:rsidR="004350E8" w:rsidRDefault="004350E8" w:rsidP="004350E8">
      <w:pPr>
        <w:spacing w:after="0" w:line="240" w:lineRule="auto"/>
        <w:rPr>
          <w:rFonts w:ascii="Times New Roman" w:hAnsi="Times New Roman" w:cs="Times New Roman"/>
        </w:rPr>
      </w:pPr>
    </w:p>
    <w:p w14:paraId="1635FFE7" w14:textId="30A6FDC3" w:rsidR="004350E8" w:rsidRDefault="004350E8" w:rsidP="004350E8">
      <w:pPr>
        <w:spacing w:after="0" w:line="240" w:lineRule="auto"/>
        <w:rPr>
          <w:rFonts w:ascii="Times New Roman" w:hAnsi="Times New Roman" w:cs="Times New Roman"/>
        </w:rPr>
      </w:pPr>
    </w:p>
    <w:p w14:paraId="66683AEB" w14:textId="46132F89" w:rsidR="0045464E" w:rsidRPr="0045464E" w:rsidRDefault="004350E8" w:rsidP="0045464E">
      <w:pPr>
        <w:pStyle w:val="a6"/>
        <w:widowControl w:val="0"/>
        <w:numPr>
          <w:ilvl w:val="1"/>
          <w:numId w:val="8"/>
        </w:numPr>
        <w:tabs>
          <w:tab w:val="left" w:pos="595"/>
        </w:tabs>
        <w:autoSpaceDE w:val="0"/>
        <w:autoSpaceDN w:val="0"/>
        <w:spacing w:after="0" w:line="240" w:lineRule="auto"/>
        <w:ind w:left="595" w:hanging="359"/>
        <w:rPr>
          <w:spacing w:val="-4"/>
        </w:rPr>
      </w:pPr>
      <w:r>
        <w:rPr>
          <w:b/>
          <w:spacing w:val="-4"/>
        </w:rPr>
        <w:t>Languages:</w:t>
      </w:r>
      <w:r>
        <w:rPr>
          <w:b/>
          <w:spacing w:val="-5"/>
        </w:rPr>
        <w:t xml:space="preserve"> </w:t>
      </w:r>
      <w:r w:rsidR="0045464E" w:rsidRPr="0045464E">
        <w:rPr>
          <w:spacing w:val="-4"/>
        </w:rPr>
        <w:t>Arabic: Native - English: Competent (completed U</w:t>
      </w:r>
      <w:r w:rsidR="0045464E">
        <w:rPr>
          <w:spacing w:val="-4"/>
        </w:rPr>
        <w:t>.</w:t>
      </w:r>
      <w:r w:rsidR="0045464E" w:rsidRPr="0045464E">
        <w:rPr>
          <w:spacing w:val="-4"/>
        </w:rPr>
        <w:t>S-based language programs)</w:t>
      </w:r>
      <w:r w:rsidR="0045464E">
        <w:rPr>
          <w:spacing w:val="-4"/>
        </w:rPr>
        <w:t>.</w:t>
      </w:r>
    </w:p>
    <w:p w14:paraId="12C0AFA9" w14:textId="4DEF0A3A" w:rsidR="004350E8" w:rsidRDefault="004350E8" w:rsidP="0045464E">
      <w:pPr>
        <w:pStyle w:val="a6"/>
        <w:widowControl w:val="0"/>
        <w:tabs>
          <w:tab w:val="left" w:pos="595"/>
        </w:tabs>
        <w:autoSpaceDE w:val="0"/>
        <w:autoSpaceDN w:val="0"/>
        <w:spacing w:after="0" w:line="240" w:lineRule="auto"/>
        <w:ind w:left="595"/>
        <w:contextualSpacing w:val="0"/>
      </w:pPr>
    </w:p>
    <w:p w14:paraId="1161E833" w14:textId="4E4FF69F" w:rsidR="004350E8" w:rsidRDefault="004350E8" w:rsidP="004350E8">
      <w:pPr>
        <w:spacing w:after="0" w:line="240" w:lineRule="auto"/>
        <w:rPr>
          <w:rFonts w:ascii="Times New Roman" w:hAnsi="Times New Roman" w:cs="Times New Roman"/>
        </w:rPr>
      </w:pPr>
    </w:p>
    <w:p w14:paraId="7B3705D6" w14:textId="77777777" w:rsidR="00883DF4" w:rsidRPr="00883DF4" w:rsidRDefault="00883DF4" w:rsidP="00883DF4">
      <w:pPr>
        <w:spacing w:after="0" w:line="240" w:lineRule="auto"/>
        <w:rPr>
          <w:rFonts w:ascii="Times New Roman" w:hAnsi="Times New Roman" w:cs="Times New Roman"/>
        </w:rPr>
      </w:pPr>
      <w:r>
        <w:rPr>
          <w:rFonts w:ascii="Times New Roman" w:hAnsi="Times New Roman" w:cs="Times New Roman"/>
          <w:b/>
          <w:bCs/>
        </w:rPr>
        <w:t>*</w:t>
      </w:r>
      <w:r w:rsidRPr="00883DF4">
        <w:rPr>
          <w:rFonts w:ascii="Times New Roman" w:hAnsi="Times New Roman" w:cs="Times New Roman"/>
          <w:b/>
          <w:bCs/>
        </w:rPr>
        <w:t>References</w:t>
      </w:r>
      <w:r w:rsidRPr="00883DF4">
        <w:rPr>
          <w:rFonts w:ascii="Times New Roman" w:hAnsi="Times New Roman" w:cs="Times New Roman"/>
        </w:rPr>
        <w:t xml:space="preserve"> Available upon request.</w:t>
      </w:r>
    </w:p>
    <w:p w14:paraId="6CB51D6E" w14:textId="77777777" w:rsidR="00883DF4" w:rsidRPr="004350E8" w:rsidRDefault="00883DF4" w:rsidP="004350E8">
      <w:pPr>
        <w:spacing w:after="0" w:line="240" w:lineRule="auto"/>
        <w:rPr>
          <w:rFonts w:ascii="Times New Roman" w:hAnsi="Times New Roman" w:cs="Times New Roman"/>
        </w:rPr>
      </w:pPr>
    </w:p>
    <w:sectPr w:rsidR="00883DF4" w:rsidRPr="004350E8" w:rsidSect="005B5EEB">
      <w:pgSz w:w="12240" w:h="15840"/>
      <w:pgMar w:top="426" w:right="616"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09647" w14:textId="77777777" w:rsidR="00696D88" w:rsidRDefault="00696D88" w:rsidP="005B5EEB">
      <w:pPr>
        <w:spacing w:after="0" w:line="240" w:lineRule="auto"/>
      </w:pPr>
      <w:r>
        <w:separator/>
      </w:r>
    </w:p>
  </w:endnote>
  <w:endnote w:type="continuationSeparator" w:id="0">
    <w:p w14:paraId="12219C5D" w14:textId="77777777" w:rsidR="00696D88" w:rsidRDefault="00696D88" w:rsidP="005B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FA23" w14:textId="77777777" w:rsidR="00696D88" w:rsidRDefault="00696D88" w:rsidP="005B5EEB">
      <w:pPr>
        <w:spacing w:after="0" w:line="240" w:lineRule="auto"/>
      </w:pPr>
      <w:r>
        <w:separator/>
      </w:r>
    </w:p>
  </w:footnote>
  <w:footnote w:type="continuationSeparator" w:id="0">
    <w:p w14:paraId="662D8D4A" w14:textId="77777777" w:rsidR="00696D88" w:rsidRDefault="00696D88" w:rsidP="005B5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1.6pt;height:21.6pt;visibility:visible;mso-wrap-style:square" o:bullet="t">
        <v:imagedata r:id="rId1" o:title=""/>
        <o:lock v:ext="edit" aspectratio="f"/>
      </v:shape>
    </w:pict>
  </w:numPicBullet>
  <w:abstractNum w:abstractNumId="0" w15:restartNumberingAfterBreak="0">
    <w:nsid w:val="11407C40"/>
    <w:multiLevelType w:val="hybridMultilevel"/>
    <w:tmpl w:val="F54E713C"/>
    <w:lvl w:ilvl="0" w:tplc="7B3AF1E2">
      <w:numFmt w:val="bullet"/>
      <w:lvlText w:val="-"/>
      <w:lvlJc w:val="left"/>
      <w:pPr>
        <w:ind w:left="197"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28E4FA4C">
      <w:numFmt w:val="bullet"/>
      <w:lvlText w:val=""/>
      <w:lvlJc w:val="left"/>
      <w:pPr>
        <w:ind w:left="596" w:hanging="360"/>
      </w:pPr>
      <w:rPr>
        <w:rFonts w:ascii="Symbol" w:eastAsia="Symbol" w:hAnsi="Symbol" w:cs="Symbol" w:hint="default"/>
        <w:b w:val="0"/>
        <w:bCs w:val="0"/>
        <w:i w:val="0"/>
        <w:iCs w:val="0"/>
        <w:spacing w:val="0"/>
        <w:w w:val="93"/>
        <w:sz w:val="24"/>
        <w:szCs w:val="24"/>
        <w:lang w:val="en-US" w:eastAsia="en-US" w:bidi="ar-SA"/>
      </w:rPr>
    </w:lvl>
    <w:lvl w:ilvl="2" w:tplc="D604E0B2">
      <w:numFmt w:val="bullet"/>
      <w:lvlText w:val="o"/>
      <w:lvlJc w:val="left"/>
      <w:pPr>
        <w:ind w:left="956" w:hanging="356"/>
      </w:pPr>
      <w:rPr>
        <w:rFonts w:ascii="Courier New" w:eastAsia="Courier New" w:hAnsi="Courier New" w:cs="Courier New" w:hint="default"/>
        <w:b w:val="0"/>
        <w:bCs w:val="0"/>
        <w:i w:val="0"/>
        <w:iCs w:val="0"/>
        <w:spacing w:val="0"/>
        <w:w w:val="100"/>
        <w:sz w:val="24"/>
        <w:szCs w:val="24"/>
        <w:lang w:val="en-US" w:eastAsia="en-US" w:bidi="ar-SA"/>
      </w:rPr>
    </w:lvl>
    <w:lvl w:ilvl="3" w:tplc="B5C614DC">
      <w:numFmt w:val="bullet"/>
      <w:lvlText w:val="•"/>
      <w:lvlJc w:val="left"/>
      <w:pPr>
        <w:ind w:left="2204" w:hanging="356"/>
      </w:pPr>
      <w:rPr>
        <w:lang w:val="en-US" w:eastAsia="en-US" w:bidi="ar-SA"/>
      </w:rPr>
    </w:lvl>
    <w:lvl w:ilvl="4" w:tplc="A5D6948E">
      <w:numFmt w:val="bullet"/>
      <w:lvlText w:val="•"/>
      <w:lvlJc w:val="left"/>
      <w:pPr>
        <w:ind w:left="3449" w:hanging="356"/>
      </w:pPr>
      <w:rPr>
        <w:lang w:val="en-US" w:eastAsia="en-US" w:bidi="ar-SA"/>
      </w:rPr>
    </w:lvl>
    <w:lvl w:ilvl="5" w:tplc="84B801AC">
      <w:numFmt w:val="bullet"/>
      <w:lvlText w:val="•"/>
      <w:lvlJc w:val="left"/>
      <w:pPr>
        <w:ind w:left="4694" w:hanging="356"/>
      </w:pPr>
      <w:rPr>
        <w:lang w:val="en-US" w:eastAsia="en-US" w:bidi="ar-SA"/>
      </w:rPr>
    </w:lvl>
    <w:lvl w:ilvl="6" w:tplc="9EC6B93A">
      <w:numFmt w:val="bullet"/>
      <w:lvlText w:val="•"/>
      <w:lvlJc w:val="left"/>
      <w:pPr>
        <w:ind w:left="5938" w:hanging="356"/>
      </w:pPr>
      <w:rPr>
        <w:lang w:val="en-US" w:eastAsia="en-US" w:bidi="ar-SA"/>
      </w:rPr>
    </w:lvl>
    <w:lvl w:ilvl="7" w:tplc="7E20283C">
      <w:numFmt w:val="bullet"/>
      <w:lvlText w:val="•"/>
      <w:lvlJc w:val="left"/>
      <w:pPr>
        <w:ind w:left="7183" w:hanging="356"/>
      </w:pPr>
      <w:rPr>
        <w:lang w:val="en-US" w:eastAsia="en-US" w:bidi="ar-SA"/>
      </w:rPr>
    </w:lvl>
    <w:lvl w:ilvl="8" w:tplc="C85E3FFA">
      <w:numFmt w:val="bullet"/>
      <w:lvlText w:val="•"/>
      <w:lvlJc w:val="left"/>
      <w:pPr>
        <w:ind w:left="8428" w:hanging="356"/>
      </w:pPr>
      <w:rPr>
        <w:lang w:val="en-US" w:eastAsia="en-US" w:bidi="ar-SA"/>
      </w:rPr>
    </w:lvl>
  </w:abstractNum>
  <w:abstractNum w:abstractNumId="1" w15:restartNumberingAfterBreak="0">
    <w:nsid w:val="2CC82310"/>
    <w:multiLevelType w:val="hybridMultilevel"/>
    <w:tmpl w:val="8D56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36F49"/>
    <w:multiLevelType w:val="hybridMultilevel"/>
    <w:tmpl w:val="2E1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343EE"/>
    <w:multiLevelType w:val="hybridMultilevel"/>
    <w:tmpl w:val="8DE28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267AFB"/>
    <w:multiLevelType w:val="hybridMultilevel"/>
    <w:tmpl w:val="8A7C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45D88"/>
    <w:multiLevelType w:val="hybridMultilevel"/>
    <w:tmpl w:val="036A59FA"/>
    <w:lvl w:ilvl="0" w:tplc="D604E0B2">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61635"/>
    <w:multiLevelType w:val="hybridMultilevel"/>
    <w:tmpl w:val="51546570"/>
    <w:lvl w:ilvl="0" w:tplc="04090003">
      <w:start w:val="1"/>
      <w:numFmt w:val="bullet"/>
      <w:lvlText w:val="o"/>
      <w:lvlJc w:val="left"/>
      <w:pPr>
        <w:ind w:left="720" w:hanging="360"/>
      </w:pPr>
      <w:rPr>
        <w:rFonts w:ascii="Courier New" w:hAnsi="Courier New" w:cs="Courier New"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969C0"/>
    <w:multiLevelType w:val="hybridMultilevel"/>
    <w:tmpl w:val="55145DA6"/>
    <w:lvl w:ilvl="0" w:tplc="B5C614D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C4"/>
    <w:rsid w:val="00057F79"/>
    <w:rsid w:val="0009709E"/>
    <w:rsid w:val="000B557C"/>
    <w:rsid w:val="00134E23"/>
    <w:rsid w:val="002B046A"/>
    <w:rsid w:val="003364E4"/>
    <w:rsid w:val="003560F9"/>
    <w:rsid w:val="00377896"/>
    <w:rsid w:val="003D1B50"/>
    <w:rsid w:val="004350E8"/>
    <w:rsid w:val="00436DD0"/>
    <w:rsid w:val="0045464E"/>
    <w:rsid w:val="004E5B41"/>
    <w:rsid w:val="00502F5C"/>
    <w:rsid w:val="00585680"/>
    <w:rsid w:val="00591441"/>
    <w:rsid w:val="005B5EEB"/>
    <w:rsid w:val="005F4BAB"/>
    <w:rsid w:val="00601BF5"/>
    <w:rsid w:val="00696D88"/>
    <w:rsid w:val="006C0064"/>
    <w:rsid w:val="006C0E53"/>
    <w:rsid w:val="00757B12"/>
    <w:rsid w:val="0080060C"/>
    <w:rsid w:val="0082578A"/>
    <w:rsid w:val="00883DF4"/>
    <w:rsid w:val="008E2E47"/>
    <w:rsid w:val="009C06EA"/>
    <w:rsid w:val="009C70C6"/>
    <w:rsid w:val="00A363CF"/>
    <w:rsid w:val="00A8690A"/>
    <w:rsid w:val="00B03415"/>
    <w:rsid w:val="00BB2F1F"/>
    <w:rsid w:val="00BC066A"/>
    <w:rsid w:val="00BD640F"/>
    <w:rsid w:val="00BE1706"/>
    <w:rsid w:val="00BF22D7"/>
    <w:rsid w:val="00C64CC4"/>
    <w:rsid w:val="00CD1E68"/>
    <w:rsid w:val="00CE0355"/>
    <w:rsid w:val="00D30A75"/>
    <w:rsid w:val="00E24D9D"/>
    <w:rsid w:val="00F505CB"/>
    <w:rsid w:val="00F974F0"/>
    <w:rsid w:val="00FE0FF3"/>
    <w:rsid w:val="00FE3858"/>
    <w:rsid w:val="00FF0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0E35"/>
  <w15:chartTrackingRefBased/>
  <w15:docId w15:val="{45AFB453-F947-4315-B2C1-E342BD47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D640F"/>
  </w:style>
  <w:style w:type="paragraph" w:styleId="1">
    <w:name w:val="heading 1"/>
    <w:basedOn w:val="a"/>
    <w:next w:val="a"/>
    <w:link w:val="1Char"/>
    <w:uiPriority w:val="9"/>
    <w:qFormat/>
    <w:rsid w:val="00C64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64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64C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64C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64C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64C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4C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4C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4C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64CC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64CC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64CC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64CC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64CC4"/>
    <w:rPr>
      <w:rFonts w:eastAsiaTheme="majorEastAsia" w:cstheme="majorBidi"/>
      <w:color w:val="0F4761" w:themeColor="accent1" w:themeShade="BF"/>
    </w:rPr>
  </w:style>
  <w:style w:type="character" w:customStyle="1" w:styleId="6Char">
    <w:name w:val="عنوان 6 Char"/>
    <w:basedOn w:val="a0"/>
    <w:link w:val="6"/>
    <w:uiPriority w:val="9"/>
    <w:semiHidden/>
    <w:rsid w:val="00C64CC4"/>
    <w:rPr>
      <w:rFonts w:eastAsiaTheme="majorEastAsia" w:cstheme="majorBidi"/>
      <w:i/>
      <w:iCs/>
      <w:color w:val="595959" w:themeColor="text1" w:themeTint="A6"/>
    </w:rPr>
  </w:style>
  <w:style w:type="character" w:customStyle="1" w:styleId="7Char">
    <w:name w:val="عنوان 7 Char"/>
    <w:basedOn w:val="a0"/>
    <w:link w:val="7"/>
    <w:uiPriority w:val="9"/>
    <w:semiHidden/>
    <w:rsid w:val="00C64CC4"/>
    <w:rPr>
      <w:rFonts w:eastAsiaTheme="majorEastAsia" w:cstheme="majorBidi"/>
      <w:color w:val="595959" w:themeColor="text1" w:themeTint="A6"/>
    </w:rPr>
  </w:style>
  <w:style w:type="character" w:customStyle="1" w:styleId="8Char">
    <w:name w:val="عنوان 8 Char"/>
    <w:basedOn w:val="a0"/>
    <w:link w:val="8"/>
    <w:uiPriority w:val="9"/>
    <w:semiHidden/>
    <w:rsid w:val="00C64CC4"/>
    <w:rPr>
      <w:rFonts w:eastAsiaTheme="majorEastAsia" w:cstheme="majorBidi"/>
      <w:i/>
      <w:iCs/>
      <w:color w:val="272727" w:themeColor="text1" w:themeTint="D8"/>
    </w:rPr>
  </w:style>
  <w:style w:type="character" w:customStyle="1" w:styleId="9Char">
    <w:name w:val="عنوان 9 Char"/>
    <w:basedOn w:val="a0"/>
    <w:link w:val="9"/>
    <w:uiPriority w:val="9"/>
    <w:semiHidden/>
    <w:rsid w:val="00C64CC4"/>
    <w:rPr>
      <w:rFonts w:eastAsiaTheme="majorEastAsia" w:cstheme="majorBidi"/>
      <w:color w:val="272727" w:themeColor="text1" w:themeTint="D8"/>
    </w:rPr>
  </w:style>
  <w:style w:type="paragraph" w:styleId="a3">
    <w:name w:val="Title"/>
    <w:basedOn w:val="a"/>
    <w:next w:val="a"/>
    <w:link w:val="Char"/>
    <w:uiPriority w:val="10"/>
    <w:qFormat/>
    <w:rsid w:val="00C64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64C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4CC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64CC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4CC4"/>
    <w:pPr>
      <w:spacing w:before="160"/>
      <w:jc w:val="center"/>
    </w:pPr>
    <w:rPr>
      <w:i/>
      <w:iCs/>
      <w:color w:val="404040" w:themeColor="text1" w:themeTint="BF"/>
    </w:rPr>
  </w:style>
  <w:style w:type="character" w:customStyle="1" w:styleId="Char1">
    <w:name w:val="اقتباس Char"/>
    <w:basedOn w:val="a0"/>
    <w:link w:val="a5"/>
    <w:uiPriority w:val="29"/>
    <w:rsid w:val="00C64CC4"/>
    <w:rPr>
      <w:i/>
      <w:iCs/>
      <w:color w:val="404040" w:themeColor="text1" w:themeTint="BF"/>
    </w:rPr>
  </w:style>
  <w:style w:type="paragraph" w:styleId="a6">
    <w:name w:val="List Paragraph"/>
    <w:basedOn w:val="a"/>
    <w:uiPriority w:val="1"/>
    <w:qFormat/>
    <w:rsid w:val="00C64CC4"/>
    <w:pPr>
      <w:ind w:left="720"/>
      <w:contextualSpacing/>
    </w:pPr>
  </w:style>
  <w:style w:type="character" w:styleId="a7">
    <w:name w:val="Intense Emphasis"/>
    <w:basedOn w:val="a0"/>
    <w:uiPriority w:val="21"/>
    <w:qFormat/>
    <w:rsid w:val="00C64CC4"/>
    <w:rPr>
      <w:i/>
      <w:iCs/>
      <w:color w:val="0F4761" w:themeColor="accent1" w:themeShade="BF"/>
    </w:rPr>
  </w:style>
  <w:style w:type="paragraph" w:styleId="a8">
    <w:name w:val="Intense Quote"/>
    <w:basedOn w:val="a"/>
    <w:next w:val="a"/>
    <w:link w:val="Char2"/>
    <w:uiPriority w:val="30"/>
    <w:qFormat/>
    <w:rsid w:val="00C64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64CC4"/>
    <w:rPr>
      <w:i/>
      <w:iCs/>
      <w:color w:val="0F4761" w:themeColor="accent1" w:themeShade="BF"/>
    </w:rPr>
  </w:style>
  <w:style w:type="character" w:styleId="a9">
    <w:name w:val="Intense Reference"/>
    <w:basedOn w:val="a0"/>
    <w:uiPriority w:val="32"/>
    <w:qFormat/>
    <w:rsid w:val="00C64CC4"/>
    <w:rPr>
      <w:b/>
      <w:bCs/>
      <w:smallCaps/>
      <w:color w:val="0F4761" w:themeColor="accent1" w:themeShade="BF"/>
      <w:spacing w:val="5"/>
    </w:rPr>
  </w:style>
  <w:style w:type="paragraph" w:styleId="aa">
    <w:name w:val="Normal (Web)"/>
    <w:basedOn w:val="a"/>
    <w:uiPriority w:val="99"/>
    <w:unhideWhenUsed/>
    <w:rsid w:val="00B034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a0"/>
    <w:uiPriority w:val="99"/>
    <w:unhideWhenUsed/>
    <w:rsid w:val="005F4BAB"/>
    <w:rPr>
      <w:color w:val="467886" w:themeColor="hyperlink"/>
      <w:u w:val="single"/>
    </w:rPr>
  </w:style>
  <w:style w:type="character" w:styleId="ab">
    <w:name w:val="Unresolved Mention"/>
    <w:basedOn w:val="a0"/>
    <w:uiPriority w:val="99"/>
    <w:semiHidden/>
    <w:unhideWhenUsed/>
    <w:rsid w:val="005F4BAB"/>
    <w:rPr>
      <w:color w:val="605E5C"/>
      <w:shd w:val="clear" w:color="auto" w:fill="E1DFDD"/>
    </w:rPr>
  </w:style>
  <w:style w:type="paragraph" w:styleId="ac">
    <w:name w:val="header"/>
    <w:basedOn w:val="a"/>
    <w:link w:val="Char3"/>
    <w:uiPriority w:val="99"/>
    <w:unhideWhenUsed/>
    <w:rsid w:val="005B5EEB"/>
    <w:pPr>
      <w:tabs>
        <w:tab w:val="center" w:pos="4153"/>
        <w:tab w:val="right" w:pos="8306"/>
      </w:tabs>
      <w:spacing w:after="0" w:line="240" w:lineRule="auto"/>
    </w:pPr>
  </w:style>
  <w:style w:type="character" w:customStyle="1" w:styleId="Char3">
    <w:name w:val="رأس الصفحة Char"/>
    <w:basedOn w:val="a0"/>
    <w:link w:val="ac"/>
    <w:uiPriority w:val="99"/>
    <w:rsid w:val="005B5EEB"/>
  </w:style>
  <w:style w:type="paragraph" w:styleId="ad">
    <w:name w:val="footer"/>
    <w:basedOn w:val="a"/>
    <w:link w:val="Char4"/>
    <w:uiPriority w:val="99"/>
    <w:unhideWhenUsed/>
    <w:rsid w:val="005B5EEB"/>
    <w:pPr>
      <w:tabs>
        <w:tab w:val="center" w:pos="4153"/>
        <w:tab w:val="right" w:pos="8306"/>
      </w:tabs>
      <w:spacing w:after="0" w:line="240" w:lineRule="auto"/>
    </w:pPr>
  </w:style>
  <w:style w:type="character" w:customStyle="1" w:styleId="Char4">
    <w:name w:val="تذييل الصفحة Char"/>
    <w:basedOn w:val="a0"/>
    <w:link w:val="ad"/>
    <w:uiPriority w:val="99"/>
    <w:rsid w:val="005B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965874">
      <w:bodyDiv w:val="1"/>
      <w:marLeft w:val="0"/>
      <w:marRight w:val="0"/>
      <w:marTop w:val="0"/>
      <w:marBottom w:val="0"/>
      <w:divBdr>
        <w:top w:val="none" w:sz="0" w:space="0" w:color="auto"/>
        <w:left w:val="none" w:sz="0" w:space="0" w:color="auto"/>
        <w:bottom w:val="none" w:sz="0" w:space="0" w:color="auto"/>
        <w:right w:val="none" w:sz="0" w:space="0" w:color="auto"/>
      </w:divBdr>
    </w:div>
    <w:div w:id="898705547">
      <w:bodyDiv w:val="1"/>
      <w:marLeft w:val="0"/>
      <w:marRight w:val="0"/>
      <w:marTop w:val="0"/>
      <w:marBottom w:val="0"/>
      <w:divBdr>
        <w:top w:val="none" w:sz="0" w:space="0" w:color="auto"/>
        <w:left w:val="none" w:sz="0" w:space="0" w:color="auto"/>
        <w:bottom w:val="none" w:sz="0" w:space="0" w:color="auto"/>
        <w:right w:val="none" w:sz="0" w:space="0" w:color="auto"/>
      </w:divBdr>
    </w:div>
    <w:div w:id="1241210228">
      <w:bodyDiv w:val="1"/>
      <w:marLeft w:val="0"/>
      <w:marRight w:val="0"/>
      <w:marTop w:val="0"/>
      <w:marBottom w:val="0"/>
      <w:divBdr>
        <w:top w:val="none" w:sz="0" w:space="0" w:color="auto"/>
        <w:left w:val="none" w:sz="0" w:space="0" w:color="auto"/>
        <w:bottom w:val="none" w:sz="0" w:space="0" w:color="auto"/>
        <w:right w:val="none" w:sz="0" w:space="0" w:color="auto"/>
      </w:divBdr>
    </w:div>
    <w:div w:id="1959948227">
      <w:bodyDiv w:val="1"/>
      <w:marLeft w:val="0"/>
      <w:marRight w:val="0"/>
      <w:marTop w:val="0"/>
      <w:marBottom w:val="0"/>
      <w:divBdr>
        <w:top w:val="none" w:sz="0" w:space="0" w:color="auto"/>
        <w:left w:val="none" w:sz="0" w:space="0" w:color="auto"/>
        <w:bottom w:val="none" w:sz="0" w:space="0" w:color="auto"/>
        <w:right w:val="none" w:sz="0" w:space="0" w:color="auto"/>
      </w:divBdr>
      <w:divsChild>
        <w:div w:id="1568222217">
          <w:marLeft w:val="0"/>
          <w:marRight w:val="0"/>
          <w:marTop w:val="0"/>
          <w:marBottom w:val="0"/>
          <w:divBdr>
            <w:top w:val="none" w:sz="0" w:space="0" w:color="auto"/>
            <w:left w:val="none" w:sz="0" w:space="0" w:color="auto"/>
            <w:bottom w:val="none" w:sz="0" w:space="0" w:color="auto"/>
            <w:right w:val="none" w:sz="0" w:space="0" w:color="auto"/>
          </w:divBdr>
          <w:divsChild>
            <w:div w:id="202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yup5591@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621</Words>
  <Characters>3546</Characters>
  <Application>Microsoft Office Word</Application>
  <DocSecurity>0</DocSecurity>
  <Lines>29</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GULMATICO</dc:creator>
  <cp:keywords/>
  <dc:description/>
  <cp:lastModifiedBy>TOSHIBA</cp:lastModifiedBy>
  <cp:revision>13</cp:revision>
  <dcterms:created xsi:type="dcterms:W3CDTF">2025-08-08T01:51:00Z</dcterms:created>
  <dcterms:modified xsi:type="dcterms:W3CDTF">2025-08-13T21:38:00Z</dcterms:modified>
</cp:coreProperties>
</file>