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1C4CB" w14:textId="64D936BB" w:rsidR="001E7F0E" w:rsidRPr="006C5000" w:rsidRDefault="00B75167" w:rsidP="00AC50D8">
      <w:pPr>
        <w:pStyle w:val="Title"/>
        <w:rPr>
          <w:lang w:val="fr-FR"/>
        </w:rPr>
      </w:pPr>
      <w:r w:rsidRPr="006C5000">
        <w:rPr>
          <w:rFonts w:ascii="Arial" w:hAnsi="Arial"/>
          <w:color w:val="000000" w:themeColor="text1"/>
          <w:sz w:val="28"/>
          <w:lang w:val="fr-FR"/>
        </w:rPr>
        <w:t>Franck DERVAULT</w:t>
      </w:r>
      <w:r w:rsidR="002C4FAD" w:rsidRPr="006C5000">
        <w:rPr>
          <w:rFonts w:ascii="Arial" w:hAnsi="Arial"/>
          <w:caps w:val="0"/>
          <w:color w:val="000000" w:themeColor="text1"/>
          <w:sz w:val="28"/>
          <w:lang w:val="fr-FR"/>
        </w:rPr>
        <w:t xml:space="preserve">, </w:t>
      </w:r>
      <w:proofErr w:type="spellStart"/>
      <w:r w:rsidR="006C5000">
        <w:rPr>
          <w:rFonts w:ascii="Arial" w:hAnsi="Arial"/>
          <w:caps w:val="0"/>
          <w:color w:val="000000" w:themeColor="text1"/>
          <w:sz w:val="28"/>
          <w:lang w:val="fr-FR"/>
        </w:rPr>
        <w:t>i</w:t>
      </w:r>
      <w:r w:rsidR="004D7CC0" w:rsidRPr="006C5000">
        <w:rPr>
          <w:rFonts w:ascii="Arial" w:hAnsi="Arial"/>
          <w:caps w:val="0"/>
          <w:color w:val="000000" w:themeColor="text1"/>
          <w:sz w:val="28"/>
          <w:lang w:val="fr-FR"/>
        </w:rPr>
        <w:t>ng</w:t>
      </w:r>
      <w:proofErr w:type="spellEnd"/>
      <w:r w:rsidR="004D7CC0" w:rsidRPr="006C5000">
        <w:rPr>
          <w:rFonts w:ascii="Arial" w:hAnsi="Arial"/>
          <w:caps w:val="0"/>
          <w:color w:val="000000" w:themeColor="text1"/>
          <w:sz w:val="28"/>
          <w:lang w:val="fr-FR"/>
        </w:rPr>
        <w:t>.</w:t>
      </w:r>
    </w:p>
    <w:p w14:paraId="44E77371" w14:textId="77777777" w:rsidR="005508E5" w:rsidRPr="006C5000" w:rsidRDefault="00B75167" w:rsidP="005508E5">
      <w:pPr>
        <w:tabs>
          <w:tab w:val="right" w:pos="9360"/>
        </w:tabs>
        <w:spacing w:before="120" w:line="240" w:lineRule="auto"/>
        <w:jc w:val="center"/>
        <w:rPr>
          <w:rFonts w:ascii="Calibri Light" w:hAnsi="Calibri Light"/>
          <w:b/>
          <w:color w:val="404040" w:themeColor="text1" w:themeTint="BF"/>
          <w:sz w:val="22"/>
          <w:szCs w:val="22"/>
          <w:lang w:val="fr-FR"/>
        </w:rPr>
      </w:pPr>
      <w:r w:rsidRPr="006C5000">
        <w:rPr>
          <w:rFonts w:ascii="Calibri Light" w:hAnsi="Calibri Light"/>
          <w:b/>
          <w:color w:val="404040" w:themeColor="text1" w:themeTint="BF"/>
          <w:sz w:val="22"/>
          <w:szCs w:val="22"/>
          <w:lang w:val="fr-FR"/>
        </w:rPr>
        <w:t>514 882 9913</w:t>
      </w:r>
    </w:p>
    <w:p w14:paraId="7E448BC4" w14:textId="77777777" w:rsidR="001E7F0E" w:rsidRPr="006C5000" w:rsidRDefault="00000000" w:rsidP="005508E5">
      <w:pPr>
        <w:tabs>
          <w:tab w:val="right" w:pos="9360"/>
        </w:tabs>
        <w:spacing w:before="120" w:line="240" w:lineRule="auto"/>
        <w:jc w:val="center"/>
        <w:rPr>
          <w:rFonts w:ascii="Calibri Light" w:hAnsi="Calibri Light"/>
          <w:color w:val="404040" w:themeColor="text1" w:themeTint="BF"/>
          <w:sz w:val="22"/>
          <w:szCs w:val="22"/>
          <w:lang w:val="fr-FR"/>
        </w:rPr>
      </w:pPr>
      <w:hyperlink r:id="rId7" w:history="1">
        <w:r w:rsidR="00B75167" w:rsidRPr="006C5000">
          <w:rPr>
            <w:rStyle w:val="Hyperlink"/>
            <w:rFonts w:ascii="Calibri Light" w:hAnsi="Calibri Light"/>
            <w:color w:val="404040" w:themeColor="text1" w:themeTint="BF"/>
            <w:sz w:val="22"/>
            <w:szCs w:val="22"/>
            <w:lang w:val="fr-FR"/>
          </w:rPr>
          <w:t>franck.dervault@gmail.com</w:t>
        </w:r>
      </w:hyperlink>
      <w:r w:rsidR="00B75167" w:rsidRPr="006C5000">
        <w:rPr>
          <w:rFonts w:ascii="Calibri Light" w:hAnsi="Calibri Light"/>
          <w:color w:val="404040" w:themeColor="text1" w:themeTint="BF"/>
          <w:sz w:val="22"/>
          <w:szCs w:val="22"/>
          <w:lang w:val="fr-FR"/>
        </w:rPr>
        <w:t xml:space="preserve"> </w:t>
      </w:r>
      <w:r w:rsidR="005508E5" w:rsidRPr="006C5000">
        <w:rPr>
          <w:rFonts w:ascii="Calibri Light" w:hAnsi="Calibri Light"/>
          <w:color w:val="404040" w:themeColor="text1" w:themeTint="BF"/>
          <w:sz w:val="22"/>
          <w:szCs w:val="22"/>
          <w:lang w:val="fr-FR"/>
        </w:rPr>
        <w:t xml:space="preserve">| </w:t>
      </w:r>
      <w:hyperlink r:id="rId8" w:history="1">
        <w:r w:rsidR="00B75167" w:rsidRPr="006C5000">
          <w:rPr>
            <w:rStyle w:val="Hyperlink"/>
            <w:rFonts w:ascii="Calibri Light" w:hAnsi="Calibri Light"/>
            <w:color w:val="404040" w:themeColor="text1" w:themeTint="BF"/>
            <w:sz w:val="22"/>
            <w:szCs w:val="22"/>
            <w:lang w:val="fr-FR"/>
          </w:rPr>
          <w:t>www.linkedin.com/in/franckdervault</w:t>
        </w:r>
      </w:hyperlink>
      <w:r w:rsidR="00B75167" w:rsidRPr="006C5000">
        <w:rPr>
          <w:rFonts w:ascii="Calibri Light" w:hAnsi="Calibri Light"/>
          <w:color w:val="404040" w:themeColor="text1" w:themeTint="BF"/>
          <w:sz w:val="22"/>
          <w:szCs w:val="22"/>
          <w:lang w:val="fr-FR"/>
        </w:rPr>
        <w:t xml:space="preserve"> </w:t>
      </w:r>
    </w:p>
    <w:p w14:paraId="26B2D69D" w14:textId="77777777" w:rsidR="00CA37E0" w:rsidRPr="006C5000" w:rsidRDefault="00CA37E0" w:rsidP="00AC50D8">
      <w:pPr>
        <w:pStyle w:val="Heading1"/>
        <w:rPr>
          <w:lang w:val="fr-FR"/>
        </w:rPr>
      </w:pPr>
      <w:r w:rsidRPr="006C5000">
        <w:rPr>
          <w:lang w:val="fr-FR"/>
        </w:rPr>
        <w:t>PROFIL</w:t>
      </w:r>
    </w:p>
    <w:p w14:paraId="35E01AFB" w14:textId="62D79B70" w:rsidR="003D27A5" w:rsidRPr="006C5000" w:rsidRDefault="006C5000" w:rsidP="00595D86">
      <w:pPr>
        <w:spacing w:before="240" w:after="240" w:line="240" w:lineRule="auto"/>
        <w:rPr>
          <w:rFonts w:ascii="Calibri Light" w:hAnsi="Calibri Light"/>
          <w:sz w:val="22"/>
          <w:szCs w:val="22"/>
          <w:lang w:val="fr-FR"/>
        </w:rPr>
      </w:pPr>
      <w:r w:rsidRPr="006C5000">
        <w:rPr>
          <w:rFonts w:ascii="Calibri Light" w:hAnsi="Calibri Light"/>
          <w:b/>
          <w:sz w:val="22"/>
          <w:szCs w:val="22"/>
          <w:lang w:val="fr-FR"/>
        </w:rPr>
        <w:t xml:space="preserve">Leader en ingénierie chevronné </w:t>
      </w:r>
      <w:r w:rsidRPr="006C5000">
        <w:rPr>
          <w:rFonts w:ascii="Calibri Light" w:hAnsi="Calibri Light"/>
          <w:bCs/>
          <w:sz w:val="22"/>
          <w:szCs w:val="22"/>
          <w:lang w:val="fr-FR"/>
        </w:rPr>
        <w:t>avec plus de 20 ans d’expérience dans un poste de direction. Maîtrise de l'amélioration des produits, des processus et de l'insertion de l'innovation dans l'industrie. Solides compétences en résolution de problèmes, cohésion d’équipe, gestion du développement des personnes</w:t>
      </w:r>
      <w:r w:rsidR="00595D86" w:rsidRPr="006C5000">
        <w:rPr>
          <w:rFonts w:ascii="Calibri Light" w:hAnsi="Calibri Light"/>
          <w:bCs/>
          <w:sz w:val="22"/>
          <w:szCs w:val="22"/>
          <w:lang w:val="fr-FR"/>
        </w:rPr>
        <w:t>.</w:t>
      </w:r>
    </w:p>
    <w:p w14:paraId="7177CFC5" w14:textId="77777777" w:rsidR="00472699" w:rsidRPr="006C5000" w:rsidRDefault="00472699" w:rsidP="00472699">
      <w:pPr>
        <w:numPr>
          <w:ilvl w:val="0"/>
          <w:numId w:val="2"/>
        </w:numPr>
        <w:overflowPunct/>
        <w:autoSpaceDE/>
        <w:autoSpaceDN/>
        <w:adjustRightInd/>
        <w:spacing w:after="80" w:line="240" w:lineRule="auto"/>
        <w:textAlignment w:val="auto"/>
        <w:rPr>
          <w:rFonts w:ascii="Calibri Light" w:hAnsi="Calibri Light"/>
          <w:sz w:val="22"/>
          <w:szCs w:val="22"/>
          <w:lang w:val="fr-FR"/>
        </w:rPr>
        <w:sectPr w:rsidR="00472699" w:rsidRPr="006C5000" w:rsidSect="002D23F2">
          <w:headerReference w:type="default" r:id="rId9"/>
          <w:footnotePr>
            <w:numRestart w:val="eachPage"/>
          </w:footnotePr>
          <w:pgSz w:w="12240" w:h="15840" w:code="1"/>
          <w:pgMar w:top="1440" w:right="1440" w:bottom="1440" w:left="1440" w:header="720" w:footer="720" w:gutter="0"/>
          <w:pgNumType w:start="1"/>
          <w:cols w:space="0"/>
          <w:titlePg/>
        </w:sectPr>
      </w:pPr>
    </w:p>
    <w:p w14:paraId="1C6AA870" w14:textId="5E5E468F" w:rsidR="00472699" w:rsidRPr="006C5000" w:rsidRDefault="006C5000" w:rsidP="00472699">
      <w:pPr>
        <w:numPr>
          <w:ilvl w:val="0"/>
          <w:numId w:val="2"/>
        </w:numPr>
        <w:overflowPunct/>
        <w:autoSpaceDE/>
        <w:autoSpaceDN/>
        <w:adjustRightInd/>
        <w:spacing w:after="80" w:line="240" w:lineRule="auto"/>
        <w:textAlignment w:val="auto"/>
        <w:rPr>
          <w:rFonts w:ascii="Calibri Light" w:hAnsi="Calibri Light"/>
          <w:sz w:val="22"/>
          <w:szCs w:val="22"/>
          <w:lang w:val="fr-FR"/>
        </w:rPr>
      </w:pPr>
      <w:r w:rsidRPr="006C5000">
        <w:rPr>
          <w:rFonts w:ascii="Calibri Light" w:hAnsi="Calibri Light"/>
          <w:sz w:val="22"/>
          <w:szCs w:val="22"/>
          <w:lang w:val="fr-FR"/>
        </w:rPr>
        <w:t>Gestion projet d’ingénierie</w:t>
      </w:r>
    </w:p>
    <w:p w14:paraId="42CC8B82" w14:textId="3920BF69" w:rsidR="00472699" w:rsidRPr="006C5000" w:rsidRDefault="006C5000" w:rsidP="00472699">
      <w:pPr>
        <w:numPr>
          <w:ilvl w:val="0"/>
          <w:numId w:val="2"/>
        </w:numPr>
        <w:overflowPunct/>
        <w:autoSpaceDE/>
        <w:autoSpaceDN/>
        <w:adjustRightInd/>
        <w:spacing w:after="80" w:line="240" w:lineRule="auto"/>
        <w:textAlignment w:val="auto"/>
        <w:rPr>
          <w:rFonts w:ascii="Calibri Light" w:hAnsi="Calibri Light"/>
          <w:sz w:val="22"/>
          <w:szCs w:val="22"/>
          <w:lang w:val="fr-FR"/>
        </w:rPr>
      </w:pPr>
      <w:r w:rsidRPr="006C5000">
        <w:rPr>
          <w:rFonts w:ascii="Calibri Light" w:hAnsi="Calibri Light"/>
          <w:sz w:val="22"/>
          <w:szCs w:val="22"/>
          <w:lang w:val="fr-FR"/>
        </w:rPr>
        <w:t>Développement de produits</w:t>
      </w:r>
    </w:p>
    <w:p w14:paraId="3C10C442" w14:textId="41FB952A" w:rsidR="00472699" w:rsidRPr="006C5000" w:rsidRDefault="006C5000" w:rsidP="008F08D2">
      <w:pPr>
        <w:numPr>
          <w:ilvl w:val="0"/>
          <w:numId w:val="2"/>
        </w:numPr>
        <w:overflowPunct/>
        <w:autoSpaceDE/>
        <w:autoSpaceDN/>
        <w:adjustRightInd/>
        <w:spacing w:after="80" w:line="240" w:lineRule="auto"/>
        <w:textAlignment w:val="auto"/>
        <w:rPr>
          <w:rFonts w:ascii="Calibri Light" w:hAnsi="Calibri Light"/>
          <w:sz w:val="22"/>
          <w:szCs w:val="22"/>
          <w:lang w:val="fr-FR"/>
        </w:rPr>
      </w:pPr>
      <w:r w:rsidRPr="006C5000">
        <w:rPr>
          <w:rFonts w:ascii="Calibri Light" w:hAnsi="Calibri Light"/>
          <w:sz w:val="22"/>
          <w:szCs w:val="22"/>
          <w:lang w:val="fr-FR"/>
        </w:rPr>
        <w:t>Résolutions de problèmes et gestion de crise</w:t>
      </w:r>
    </w:p>
    <w:p w14:paraId="6A45DD22" w14:textId="1C85101F" w:rsidR="00472699" w:rsidRPr="006C5000" w:rsidRDefault="006C5000" w:rsidP="00472699">
      <w:pPr>
        <w:numPr>
          <w:ilvl w:val="0"/>
          <w:numId w:val="2"/>
        </w:numPr>
        <w:overflowPunct/>
        <w:autoSpaceDE/>
        <w:autoSpaceDN/>
        <w:adjustRightInd/>
        <w:spacing w:after="80" w:line="240" w:lineRule="auto"/>
        <w:textAlignment w:val="auto"/>
        <w:rPr>
          <w:rFonts w:ascii="Calibri Light" w:hAnsi="Calibri Light"/>
          <w:sz w:val="22"/>
          <w:szCs w:val="22"/>
          <w:lang w:val="fr-FR"/>
        </w:rPr>
      </w:pPr>
      <w:r>
        <w:rPr>
          <w:rFonts w:ascii="Calibri Light" w:hAnsi="Calibri Light"/>
          <w:sz w:val="22"/>
          <w:szCs w:val="22"/>
          <w:lang w:val="fr-FR"/>
        </w:rPr>
        <w:t>Gestion d’équipes et de budget</w:t>
      </w:r>
    </w:p>
    <w:p w14:paraId="1541544B" w14:textId="2AA28C84" w:rsidR="00472699" w:rsidRPr="006C5000" w:rsidRDefault="006C5000" w:rsidP="00472699">
      <w:pPr>
        <w:numPr>
          <w:ilvl w:val="0"/>
          <w:numId w:val="2"/>
        </w:numPr>
        <w:overflowPunct/>
        <w:autoSpaceDE/>
        <w:autoSpaceDN/>
        <w:adjustRightInd/>
        <w:spacing w:after="80" w:line="240" w:lineRule="auto"/>
        <w:textAlignment w:val="auto"/>
        <w:rPr>
          <w:rFonts w:ascii="Calibri Light" w:hAnsi="Calibri Light"/>
          <w:sz w:val="22"/>
          <w:szCs w:val="22"/>
          <w:lang w:val="fr-FR"/>
        </w:rPr>
      </w:pPr>
      <w:r>
        <w:rPr>
          <w:rFonts w:ascii="Calibri Light" w:hAnsi="Calibri Light"/>
          <w:sz w:val="22"/>
          <w:szCs w:val="22"/>
          <w:lang w:val="fr-FR"/>
        </w:rPr>
        <w:t>Gestion du changement</w:t>
      </w:r>
    </w:p>
    <w:p w14:paraId="064B8D27" w14:textId="5F6B4767" w:rsidR="00472699" w:rsidRPr="006C5000" w:rsidRDefault="006C5000" w:rsidP="008F08D2">
      <w:pPr>
        <w:numPr>
          <w:ilvl w:val="0"/>
          <w:numId w:val="2"/>
        </w:numPr>
        <w:overflowPunct/>
        <w:autoSpaceDE/>
        <w:autoSpaceDN/>
        <w:adjustRightInd/>
        <w:spacing w:after="80" w:line="240" w:lineRule="auto"/>
        <w:textAlignment w:val="auto"/>
        <w:rPr>
          <w:rFonts w:ascii="Calibri Light" w:hAnsi="Calibri Light"/>
          <w:sz w:val="22"/>
          <w:szCs w:val="22"/>
          <w:lang w:val="fr-FR"/>
        </w:rPr>
      </w:pPr>
      <w:r>
        <w:rPr>
          <w:rFonts w:ascii="Calibri Light" w:hAnsi="Calibri Light"/>
          <w:sz w:val="22"/>
          <w:szCs w:val="22"/>
          <w:lang w:val="fr-FR"/>
        </w:rPr>
        <w:t>Négociations avec clients et fournisseurs</w:t>
      </w:r>
    </w:p>
    <w:p w14:paraId="1B72C4B9" w14:textId="77777777" w:rsidR="00472699" w:rsidRPr="006C5000" w:rsidRDefault="00472699" w:rsidP="00AC50D8">
      <w:pPr>
        <w:pStyle w:val="Heading1"/>
        <w:rPr>
          <w:lang w:val="fr-FR"/>
        </w:rPr>
        <w:sectPr w:rsidR="00472699" w:rsidRPr="006C5000" w:rsidSect="00472699">
          <w:footnotePr>
            <w:numRestart w:val="eachPage"/>
          </w:footnotePr>
          <w:type w:val="continuous"/>
          <w:pgSz w:w="12240" w:h="15840" w:code="1"/>
          <w:pgMar w:top="1440" w:right="1440" w:bottom="1440" w:left="1440" w:header="720" w:footer="720" w:gutter="0"/>
          <w:pgNumType w:start="1"/>
          <w:cols w:num="2" w:space="0"/>
          <w:titlePg/>
        </w:sectPr>
      </w:pPr>
    </w:p>
    <w:p w14:paraId="1CF19F7D" w14:textId="77777777" w:rsidR="00CA37E0" w:rsidRPr="006C5000" w:rsidRDefault="00CA37E0" w:rsidP="00AC50D8">
      <w:pPr>
        <w:pStyle w:val="Heading1"/>
        <w:rPr>
          <w:lang w:val="fr-FR"/>
        </w:rPr>
      </w:pPr>
      <w:r w:rsidRPr="006C5000">
        <w:rPr>
          <w:lang w:val="fr-FR"/>
        </w:rPr>
        <w:t>EXPÉRIENCE</w:t>
      </w:r>
    </w:p>
    <w:p w14:paraId="7C802D50" w14:textId="4B60155F" w:rsidR="001E7F0E" w:rsidRPr="006C5000" w:rsidRDefault="00595D86" w:rsidP="00A6369F">
      <w:pPr>
        <w:tabs>
          <w:tab w:val="right" w:pos="9356"/>
        </w:tabs>
        <w:spacing w:before="240" w:line="240" w:lineRule="auto"/>
        <w:ind w:left="720" w:hanging="720"/>
        <w:jc w:val="left"/>
        <w:rPr>
          <w:rFonts w:ascii="Calibri" w:hAnsi="Calibri" w:cs="Calibri"/>
          <w:b/>
          <w:caps/>
          <w:sz w:val="22"/>
          <w:lang w:val="fr-FR"/>
        </w:rPr>
      </w:pPr>
      <w:r w:rsidRPr="006C5000">
        <w:rPr>
          <w:rFonts w:ascii="Calibri Light" w:hAnsi="Calibri Light"/>
          <w:b/>
          <w:caps/>
          <w:sz w:val="22"/>
          <w:szCs w:val="22"/>
          <w:lang w:val="fr-FR"/>
        </w:rPr>
        <w:t>CAMSO</w:t>
      </w:r>
      <w:r w:rsidRPr="006C5000">
        <w:rPr>
          <w:rFonts w:ascii="Calibri Light" w:hAnsi="Calibri Light"/>
          <w:b/>
          <w:caps/>
          <w:sz w:val="22"/>
          <w:szCs w:val="22"/>
          <w:lang w:val="fr-FR"/>
        </w:rPr>
        <w:tab/>
      </w:r>
      <w:r w:rsidR="006C2CC7" w:rsidRPr="006C5000">
        <w:rPr>
          <w:rFonts w:ascii="Calibri Light" w:hAnsi="Calibri Light"/>
          <w:b/>
          <w:caps/>
          <w:sz w:val="22"/>
          <w:szCs w:val="22"/>
          <w:lang w:val="fr-FR"/>
        </w:rPr>
        <w:t>/ Michelin</w:t>
      </w:r>
      <w:r w:rsidR="001E7F0E" w:rsidRPr="006C5000">
        <w:rPr>
          <w:rFonts w:ascii="Calibri" w:hAnsi="Calibri" w:cs="Calibri"/>
          <w:b/>
          <w:caps/>
          <w:sz w:val="22"/>
          <w:lang w:val="fr-FR"/>
        </w:rPr>
        <w:tab/>
      </w:r>
      <w:r w:rsidR="00B75167" w:rsidRPr="006C5000">
        <w:rPr>
          <w:rFonts w:ascii="Calibri Light" w:hAnsi="Calibri Light"/>
          <w:b/>
          <w:sz w:val="22"/>
          <w:szCs w:val="22"/>
          <w:lang w:val="fr-FR"/>
        </w:rPr>
        <w:t>201</w:t>
      </w:r>
      <w:r w:rsidRPr="006C5000">
        <w:rPr>
          <w:rFonts w:ascii="Calibri Light" w:hAnsi="Calibri Light"/>
          <w:b/>
          <w:sz w:val="22"/>
          <w:szCs w:val="22"/>
          <w:lang w:val="fr-FR"/>
        </w:rPr>
        <w:t>9</w:t>
      </w:r>
    </w:p>
    <w:p w14:paraId="5C574B06" w14:textId="778FFD85" w:rsidR="001E7F0E" w:rsidRPr="006C5000" w:rsidRDefault="006C5000" w:rsidP="00595D86">
      <w:pPr>
        <w:widowControl w:val="0"/>
        <w:tabs>
          <w:tab w:val="left" w:pos="-1224"/>
          <w:tab w:val="left" w:pos="-720"/>
          <w:tab w:val="left" w:pos="-144"/>
          <w:tab w:val="left" w:pos="720"/>
          <w:tab w:val="right" w:pos="9360"/>
        </w:tabs>
        <w:spacing w:before="60" w:after="60" w:line="240" w:lineRule="auto"/>
        <w:rPr>
          <w:rFonts w:ascii="Calibri Light" w:hAnsi="Calibri Light"/>
          <w:b/>
          <w:sz w:val="22"/>
          <w:szCs w:val="22"/>
          <w:lang w:val="fr-CA"/>
        </w:rPr>
      </w:pPr>
      <w:r w:rsidRPr="006C5000">
        <w:rPr>
          <w:rFonts w:ascii="Calibri Light" w:hAnsi="Calibri Light"/>
          <w:b/>
          <w:sz w:val="22"/>
          <w:szCs w:val="22"/>
          <w:lang w:val="fr-CA"/>
        </w:rPr>
        <w:t>Directeur d’ingénierie Chenille et Systèmes</w:t>
      </w:r>
      <w:r>
        <w:rPr>
          <w:rFonts w:ascii="Calibri Light" w:hAnsi="Calibri Light"/>
          <w:b/>
          <w:sz w:val="22"/>
          <w:szCs w:val="22"/>
          <w:lang w:val="fr-CA"/>
        </w:rPr>
        <w:t xml:space="preserve"> et du centre d’Essai</w:t>
      </w:r>
    </w:p>
    <w:p w14:paraId="1BE613DA" w14:textId="29C40CF1" w:rsidR="008F2649" w:rsidRPr="006C5000" w:rsidRDefault="006C5000" w:rsidP="008F2649">
      <w:pPr>
        <w:spacing w:after="120" w:line="240" w:lineRule="auto"/>
        <w:rPr>
          <w:rFonts w:ascii="Calibri Light" w:hAnsi="Calibri Light"/>
          <w:sz w:val="22"/>
          <w:szCs w:val="22"/>
          <w:lang w:val="fr-CA"/>
        </w:rPr>
      </w:pPr>
      <w:r>
        <w:rPr>
          <w:rFonts w:ascii="Calibri Light" w:hAnsi="Calibri Light"/>
          <w:sz w:val="22"/>
          <w:szCs w:val="22"/>
          <w:lang w:val="fr-CA"/>
        </w:rPr>
        <w:t>Rattaché</w:t>
      </w:r>
      <w:r w:rsidRPr="006C5000">
        <w:rPr>
          <w:rFonts w:ascii="Calibri Light" w:hAnsi="Calibri Light"/>
          <w:sz w:val="22"/>
          <w:szCs w:val="22"/>
          <w:lang w:val="fr-CA"/>
        </w:rPr>
        <w:t xml:space="preserve"> au Directeur Technique R&amp;D Michelin pour </w:t>
      </w:r>
      <w:r>
        <w:rPr>
          <w:rFonts w:ascii="Calibri Light" w:hAnsi="Calibri Light"/>
          <w:sz w:val="22"/>
          <w:szCs w:val="22"/>
          <w:lang w:val="fr-CA"/>
        </w:rPr>
        <w:t>la ligne d’affaire Hors la route,</w:t>
      </w:r>
      <w:r w:rsidRPr="006C5000">
        <w:rPr>
          <w:rFonts w:ascii="Calibri Light" w:hAnsi="Calibri Light"/>
          <w:sz w:val="22"/>
          <w:szCs w:val="22"/>
          <w:lang w:val="fr-CA"/>
        </w:rPr>
        <w:t xml:space="preserve"> </w:t>
      </w:r>
      <w:r>
        <w:rPr>
          <w:rFonts w:ascii="Calibri Light" w:hAnsi="Calibri Light"/>
          <w:sz w:val="22"/>
          <w:szCs w:val="22"/>
          <w:lang w:val="fr-CA"/>
        </w:rPr>
        <w:t>gestion</w:t>
      </w:r>
      <w:r w:rsidRPr="006C5000">
        <w:rPr>
          <w:rFonts w:ascii="Calibri Light" w:hAnsi="Calibri Light"/>
          <w:sz w:val="22"/>
          <w:szCs w:val="22"/>
          <w:lang w:val="fr-CA"/>
        </w:rPr>
        <w:t xml:space="preserve"> d'une équipe de 150 personnes avec un budget annuel de 25 MUSD</w:t>
      </w:r>
      <w:r w:rsidR="00595D86" w:rsidRPr="006C5000">
        <w:rPr>
          <w:rFonts w:ascii="Calibri Light" w:hAnsi="Calibri Light"/>
          <w:sz w:val="22"/>
          <w:szCs w:val="22"/>
          <w:lang w:val="fr-CA"/>
        </w:rPr>
        <w:t>.</w:t>
      </w:r>
    </w:p>
    <w:p w14:paraId="3A1B2A7A" w14:textId="6701EA93" w:rsidR="006C5000" w:rsidRPr="006C5000" w:rsidRDefault="006C5000" w:rsidP="006C5000">
      <w:pPr>
        <w:pStyle w:val="ListParagraph"/>
        <w:numPr>
          <w:ilvl w:val="0"/>
          <w:numId w:val="8"/>
        </w:numPr>
        <w:autoSpaceDE/>
        <w:autoSpaceDN/>
        <w:rPr>
          <w:rFonts w:ascii="Calibri Light" w:hAnsi="Calibri Light"/>
          <w:sz w:val="22"/>
          <w:szCs w:val="22"/>
          <w:lang w:val="fr-CA"/>
        </w:rPr>
      </w:pPr>
      <w:r w:rsidRPr="006C5000">
        <w:rPr>
          <w:rFonts w:ascii="Calibri Light" w:hAnsi="Calibri Light"/>
          <w:sz w:val="22"/>
          <w:szCs w:val="22"/>
          <w:lang w:val="fr-CA"/>
        </w:rPr>
        <w:t>Concevoir et mettre en œuvre la transformation de la fonction R&amp;D (Canada, États-Unis, Belgique, Italie et Sri Lanka)</w:t>
      </w:r>
    </w:p>
    <w:p w14:paraId="3F3953AD" w14:textId="7FB335EF" w:rsidR="006C5000" w:rsidRPr="006C5000" w:rsidRDefault="006C5000" w:rsidP="006C5000">
      <w:pPr>
        <w:pStyle w:val="ListParagraph"/>
        <w:numPr>
          <w:ilvl w:val="0"/>
          <w:numId w:val="8"/>
        </w:numPr>
        <w:autoSpaceDE/>
        <w:autoSpaceDN/>
        <w:rPr>
          <w:rFonts w:ascii="Calibri Light" w:hAnsi="Calibri Light"/>
          <w:sz w:val="22"/>
          <w:szCs w:val="22"/>
          <w:lang w:val="fr-CA"/>
        </w:rPr>
      </w:pPr>
      <w:r w:rsidRPr="006C5000">
        <w:rPr>
          <w:rFonts w:ascii="Calibri Light" w:hAnsi="Calibri Light"/>
          <w:sz w:val="22"/>
          <w:szCs w:val="22"/>
          <w:lang w:val="fr-CA"/>
        </w:rPr>
        <w:t xml:space="preserve">Adapter et adopter les processus de Michelin pour avoir une </w:t>
      </w:r>
      <w:r>
        <w:rPr>
          <w:rFonts w:ascii="Calibri Light" w:hAnsi="Calibri Light"/>
          <w:sz w:val="22"/>
          <w:szCs w:val="22"/>
          <w:lang w:val="fr-CA"/>
        </w:rPr>
        <w:t>maitrise de la</w:t>
      </w:r>
      <w:r w:rsidRPr="006C5000">
        <w:rPr>
          <w:rFonts w:ascii="Calibri Light" w:hAnsi="Calibri Light"/>
          <w:sz w:val="22"/>
          <w:szCs w:val="22"/>
          <w:lang w:val="fr-CA"/>
        </w:rPr>
        <w:t xml:space="preserve"> gestion des risques,</w:t>
      </w:r>
    </w:p>
    <w:p w14:paraId="154BE705" w14:textId="77777777" w:rsidR="006C5000" w:rsidRPr="006C5000" w:rsidRDefault="006C5000" w:rsidP="006C5000">
      <w:pPr>
        <w:pStyle w:val="ListParagraph"/>
        <w:numPr>
          <w:ilvl w:val="0"/>
          <w:numId w:val="8"/>
        </w:numPr>
        <w:autoSpaceDE/>
        <w:autoSpaceDN/>
        <w:rPr>
          <w:rFonts w:ascii="Calibri Light" w:hAnsi="Calibri Light"/>
          <w:sz w:val="22"/>
          <w:szCs w:val="22"/>
          <w:lang w:val="fr-CA"/>
        </w:rPr>
      </w:pPr>
      <w:r w:rsidRPr="006C5000">
        <w:rPr>
          <w:rFonts w:ascii="Calibri Light" w:hAnsi="Calibri Light"/>
          <w:sz w:val="22"/>
          <w:szCs w:val="22"/>
          <w:lang w:val="fr-CA"/>
        </w:rPr>
        <w:t>Restructurer les processus d'ingénierie pour l'approche Validation, Vérification et Tests,</w:t>
      </w:r>
    </w:p>
    <w:p w14:paraId="1BEA761F" w14:textId="1FF5F74A" w:rsidR="006C5000" w:rsidRPr="006C5000" w:rsidRDefault="006C5000" w:rsidP="006C5000">
      <w:pPr>
        <w:pStyle w:val="ListParagraph"/>
        <w:numPr>
          <w:ilvl w:val="0"/>
          <w:numId w:val="8"/>
        </w:numPr>
        <w:autoSpaceDE/>
        <w:autoSpaceDN/>
        <w:rPr>
          <w:rFonts w:ascii="Calibri Light" w:hAnsi="Calibri Light"/>
          <w:sz w:val="22"/>
          <w:szCs w:val="22"/>
          <w:lang w:val="fr-CA"/>
        </w:rPr>
      </w:pPr>
      <w:r w:rsidRPr="006C5000">
        <w:rPr>
          <w:rFonts w:ascii="Calibri Light" w:hAnsi="Calibri Light"/>
          <w:sz w:val="22"/>
          <w:szCs w:val="22"/>
          <w:lang w:val="fr-CA"/>
        </w:rPr>
        <w:t xml:space="preserve">Rationalisez l’exécution des modifications techniques, depuis le demandeur jusqu’à la livraison au client final : </w:t>
      </w:r>
      <w:r>
        <w:rPr>
          <w:rFonts w:ascii="Calibri Light" w:hAnsi="Calibri Light"/>
          <w:sz w:val="22"/>
          <w:szCs w:val="22"/>
          <w:lang w:val="fr-CA"/>
        </w:rPr>
        <w:t>arriéré</w:t>
      </w:r>
      <w:r w:rsidRPr="006C5000">
        <w:rPr>
          <w:rFonts w:ascii="Calibri Light" w:hAnsi="Calibri Light"/>
          <w:sz w:val="22"/>
          <w:szCs w:val="22"/>
          <w:lang w:val="fr-CA"/>
        </w:rPr>
        <w:t xml:space="preserve"> réduit de 60 % en 1 an.</w:t>
      </w:r>
    </w:p>
    <w:p w14:paraId="22E5161C" w14:textId="65FE0AF9" w:rsidR="006C5000" w:rsidRDefault="006C5000" w:rsidP="006C5000">
      <w:pPr>
        <w:pStyle w:val="ListParagraph"/>
        <w:numPr>
          <w:ilvl w:val="0"/>
          <w:numId w:val="8"/>
        </w:numPr>
        <w:autoSpaceDE/>
        <w:autoSpaceDN/>
        <w:rPr>
          <w:rFonts w:ascii="Calibri Light" w:hAnsi="Calibri Light"/>
          <w:sz w:val="22"/>
          <w:szCs w:val="22"/>
          <w:lang w:val="fr-CA"/>
        </w:rPr>
      </w:pPr>
      <w:r w:rsidRPr="006C5000">
        <w:rPr>
          <w:rFonts w:ascii="Calibri Light" w:hAnsi="Calibri Light"/>
          <w:sz w:val="22"/>
          <w:szCs w:val="22"/>
          <w:lang w:val="fr-CA"/>
        </w:rPr>
        <w:t xml:space="preserve">Élaborer et exécuter une feuille de route d'innovation sur 5 ans 2020-2025 </w:t>
      </w:r>
    </w:p>
    <w:p w14:paraId="0CC24BCC" w14:textId="498DF508" w:rsidR="006C5000" w:rsidRPr="006C5000" w:rsidRDefault="006C5000" w:rsidP="006C5000">
      <w:pPr>
        <w:pStyle w:val="ListParagraph"/>
        <w:numPr>
          <w:ilvl w:val="0"/>
          <w:numId w:val="8"/>
        </w:numPr>
        <w:autoSpaceDE/>
        <w:autoSpaceDN/>
        <w:rPr>
          <w:rFonts w:ascii="Calibri Light" w:hAnsi="Calibri Light"/>
          <w:sz w:val="22"/>
          <w:szCs w:val="22"/>
          <w:lang w:val="fr-CA"/>
        </w:rPr>
      </w:pPr>
      <w:r>
        <w:rPr>
          <w:rFonts w:ascii="Calibri Light" w:hAnsi="Calibri Light"/>
          <w:sz w:val="22"/>
          <w:szCs w:val="22"/>
          <w:lang w:val="fr-CA"/>
        </w:rPr>
        <w:t>P</w:t>
      </w:r>
      <w:r w:rsidRPr="006C5000">
        <w:rPr>
          <w:rFonts w:ascii="Calibri Light" w:hAnsi="Calibri Light"/>
          <w:sz w:val="22"/>
          <w:szCs w:val="22"/>
          <w:lang w:val="fr-CA"/>
        </w:rPr>
        <w:t xml:space="preserve">romouvoir l'utilisation des centres de recherche et des universités pour développer de nouveaux procédés et technologies (depuis 2019 : RDC, contrat de recherche avec le CRSNG, programme Alliance, MITACS et programme </w:t>
      </w:r>
      <w:proofErr w:type="spellStart"/>
      <w:r w:rsidRPr="006C5000">
        <w:rPr>
          <w:rFonts w:ascii="Calibri Light" w:hAnsi="Calibri Light"/>
          <w:sz w:val="22"/>
          <w:szCs w:val="22"/>
          <w:lang w:val="fr-CA"/>
        </w:rPr>
        <w:t>innov</w:t>
      </w:r>
      <w:proofErr w:type="spellEnd"/>
      <w:r w:rsidRPr="006C5000">
        <w:rPr>
          <w:rFonts w:ascii="Calibri Light" w:hAnsi="Calibri Light"/>
          <w:sz w:val="22"/>
          <w:szCs w:val="22"/>
          <w:lang w:val="fr-CA"/>
        </w:rPr>
        <w:t>-R)</w:t>
      </w:r>
    </w:p>
    <w:p w14:paraId="14E27DFF" w14:textId="7E2C8689" w:rsidR="006C5000" w:rsidRPr="006C5000" w:rsidRDefault="006C5000" w:rsidP="006C5000">
      <w:pPr>
        <w:pStyle w:val="ListParagraph"/>
        <w:numPr>
          <w:ilvl w:val="0"/>
          <w:numId w:val="8"/>
        </w:numPr>
        <w:autoSpaceDE/>
        <w:autoSpaceDN/>
        <w:rPr>
          <w:rFonts w:ascii="Calibri Light" w:hAnsi="Calibri Light"/>
          <w:sz w:val="22"/>
          <w:szCs w:val="22"/>
          <w:lang w:val="fr-CA"/>
        </w:rPr>
      </w:pPr>
      <w:r w:rsidRPr="006C5000">
        <w:rPr>
          <w:rFonts w:ascii="Calibri Light" w:hAnsi="Calibri Light"/>
          <w:sz w:val="22"/>
          <w:szCs w:val="22"/>
          <w:lang w:val="fr-CA"/>
        </w:rPr>
        <w:t>Développer des synergies entre toutes les fonctions métiers pour améliorer le</w:t>
      </w:r>
      <w:r>
        <w:rPr>
          <w:rFonts w:ascii="Calibri Light" w:hAnsi="Calibri Light"/>
          <w:sz w:val="22"/>
          <w:szCs w:val="22"/>
          <w:lang w:val="fr-CA"/>
        </w:rPr>
        <w:t>s</w:t>
      </w:r>
      <w:r w:rsidRPr="006C5000">
        <w:rPr>
          <w:rFonts w:ascii="Calibri Light" w:hAnsi="Calibri Light"/>
          <w:sz w:val="22"/>
          <w:szCs w:val="22"/>
          <w:lang w:val="fr-CA"/>
        </w:rPr>
        <w:t xml:space="preserve"> appel</w:t>
      </w:r>
      <w:r>
        <w:rPr>
          <w:rFonts w:ascii="Calibri Light" w:hAnsi="Calibri Light"/>
          <w:sz w:val="22"/>
          <w:szCs w:val="22"/>
          <w:lang w:val="fr-CA"/>
        </w:rPr>
        <w:t>s</w:t>
      </w:r>
      <w:r w:rsidRPr="006C5000">
        <w:rPr>
          <w:rFonts w:ascii="Calibri Light" w:hAnsi="Calibri Light"/>
          <w:sz w:val="22"/>
          <w:szCs w:val="22"/>
          <w:lang w:val="fr-CA"/>
        </w:rPr>
        <w:t xml:space="preserve"> d'offres,</w:t>
      </w:r>
    </w:p>
    <w:p w14:paraId="50084B8B" w14:textId="77777777" w:rsidR="006C5000" w:rsidRPr="006C5000" w:rsidRDefault="006C5000" w:rsidP="006C5000">
      <w:pPr>
        <w:pStyle w:val="ListParagraph"/>
        <w:numPr>
          <w:ilvl w:val="0"/>
          <w:numId w:val="8"/>
        </w:numPr>
        <w:autoSpaceDE/>
        <w:autoSpaceDN/>
        <w:rPr>
          <w:rFonts w:ascii="Calibri Light" w:hAnsi="Calibri Light"/>
          <w:sz w:val="22"/>
          <w:szCs w:val="22"/>
          <w:lang w:val="fr-CA"/>
        </w:rPr>
      </w:pPr>
      <w:r w:rsidRPr="006C5000">
        <w:rPr>
          <w:rFonts w:ascii="Calibri Light" w:hAnsi="Calibri Light"/>
          <w:sz w:val="22"/>
          <w:szCs w:val="22"/>
          <w:lang w:val="fr-CA"/>
        </w:rPr>
        <w:t>Doubler la taille de l'équipe R&amp;D en 4 ans, concentrer l'équipe de direction technique sur le développement des compétences de l'équipe par le biais du mentorat, du coaching et de la formation formelle.</w:t>
      </w:r>
    </w:p>
    <w:p w14:paraId="1021B597" w14:textId="639570AF" w:rsidR="006E0E0F" w:rsidRPr="006C5000" w:rsidRDefault="006C5000" w:rsidP="006C5000">
      <w:pPr>
        <w:pStyle w:val="ListParagraph"/>
        <w:numPr>
          <w:ilvl w:val="0"/>
          <w:numId w:val="8"/>
        </w:numPr>
        <w:autoSpaceDE/>
        <w:autoSpaceDN/>
        <w:rPr>
          <w:rFonts w:ascii="Calibri Light" w:hAnsi="Calibri Light"/>
          <w:sz w:val="22"/>
          <w:szCs w:val="22"/>
        </w:rPr>
      </w:pPr>
      <w:r w:rsidRPr="006C5000">
        <w:rPr>
          <w:rFonts w:ascii="Calibri Light" w:hAnsi="Calibri Light"/>
          <w:sz w:val="22"/>
          <w:szCs w:val="22"/>
          <w:lang w:val="fr-CA"/>
        </w:rPr>
        <w:t>Pendant cette période de changement, maintenir un taux d'engagement à 78 % et un niveau de confiance des managers à 82 %.</w:t>
      </w:r>
    </w:p>
    <w:p w14:paraId="205D8793" w14:textId="77777777" w:rsidR="00595D86" w:rsidRPr="006C5000" w:rsidRDefault="00595D86" w:rsidP="00595D86">
      <w:pPr>
        <w:tabs>
          <w:tab w:val="right" w:pos="9356"/>
        </w:tabs>
        <w:spacing w:before="240" w:line="240" w:lineRule="auto"/>
        <w:ind w:left="720" w:hanging="720"/>
        <w:jc w:val="left"/>
        <w:rPr>
          <w:rFonts w:ascii="Calibri" w:hAnsi="Calibri" w:cs="Calibri"/>
          <w:b/>
          <w:caps/>
          <w:sz w:val="22"/>
          <w:lang w:val="fr-FR"/>
        </w:rPr>
      </w:pPr>
      <w:r w:rsidRPr="006C5000">
        <w:rPr>
          <w:rFonts w:ascii="Calibri Light" w:hAnsi="Calibri Light"/>
          <w:b/>
          <w:caps/>
          <w:sz w:val="22"/>
          <w:szCs w:val="22"/>
          <w:lang w:val="fr-FR"/>
        </w:rPr>
        <w:t>BOMBARDIER AÉRONAUTIQUE</w:t>
      </w:r>
      <w:r w:rsidRPr="006C5000">
        <w:rPr>
          <w:rFonts w:ascii="Calibri" w:hAnsi="Calibri" w:cs="Calibri"/>
          <w:b/>
          <w:caps/>
          <w:sz w:val="22"/>
          <w:lang w:val="fr-FR"/>
        </w:rPr>
        <w:tab/>
      </w:r>
      <w:r w:rsidRPr="006C5000">
        <w:rPr>
          <w:rFonts w:ascii="Calibri Light" w:hAnsi="Calibri Light"/>
          <w:b/>
          <w:sz w:val="22"/>
          <w:szCs w:val="22"/>
          <w:lang w:val="fr-FR"/>
        </w:rPr>
        <w:t>2010 – 2019</w:t>
      </w:r>
    </w:p>
    <w:p w14:paraId="3F26DC22" w14:textId="379B5913" w:rsidR="00595D86" w:rsidRPr="00656FC5" w:rsidRDefault="00595D86" w:rsidP="00595D86">
      <w:pPr>
        <w:widowControl w:val="0"/>
        <w:tabs>
          <w:tab w:val="left" w:pos="-1224"/>
          <w:tab w:val="left" w:pos="-720"/>
          <w:tab w:val="left" w:pos="-144"/>
          <w:tab w:val="left" w:pos="720"/>
          <w:tab w:val="right" w:pos="9360"/>
        </w:tabs>
        <w:spacing w:before="60" w:after="60" w:line="240" w:lineRule="auto"/>
        <w:rPr>
          <w:rFonts w:ascii="Calibri Light" w:hAnsi="Calibri Light"/>
          <w:b/>
          <w:sz w:val="22"/>
          <w:szCs w:val="22"/>
          <w:lang w:val="en-CA"/>
        </w:rPr>
      </w:pPr>
      <w:r w:rsidRPr="00656FC5">
        <w:rPr>
          <w:rFonts w:ascii="Calibri Light" w:hAnsi="Calibri Light"/>
          <w:b/>
          <w:sz w:val="22"/>
          <w:szCs w:val="22"/>
          <w:lang w:val="en-CA"/>
        </w:rPr>
        <w:t>Direct</w:t>
      </w:r>
      <w:r w:rsidR="00656FC5" w:rsidRPr="00656FC5">
        <w:rPr>
          <w:rFonts w:ascii="Calibri Light" w:hAnsi="Calibri Light"/>
          <w:b/>
          <w:sz w:val="22"/>
          <w:szCs w:val="22"/>
          <w:lang w:val="en-CA"/>
        </w:rPr>
        <w:t>e</w:t>
      </w:r>
      <w:r w:rsidR="00656FC5">
        <w:rPr>
          <w:rFonts w:ascii="Calibri Light" w:hAnsi="Calibri Light"/>
          <w:b/>
          <w:sz w:val="22"/>
          <w:szCs w:val="22"/>
          <w:lang w:val="en-CA"/>
        </w:rPr>
        <w:t>u</w:t>
      </w:r>
      <w:r w:rsidRPr="00656FC5">
        <w:rPr>
          <w:rFonts w:ascii="Calibri Light" w:hAnsi="Calibri Light"/>
          <w:b/>
          <w:sz w:val="22"/>
          <w:szCs w:val="22"/>
          <w:lang w:val="en-CA"/>
        </w:rPr>
        <w:t>r, Product Development Process and Project &amp; Interim Director Systems &amp; Structures, (2018 – 2019)</w:t>
      </w:r>
    </w:p>
    <w:p w14:paraId="50D7D400" w14:textId="4AAEED9E" w:rsidR="00595D86" w:rsidRPr="006C5000" w:rsidRDefault="006C5000" w:rsidP="00595D86">
      <w:pPr>
        <w:spacing w:after="120" w:line="240" w:lineRule="auto"/>
        <w:rPr>
          <w:rFonts w:ascii="Calibri Light" w:hAnsi="Calibri Light"/>
          <w:sz w:val="22"/>
          <w:szCs w:val="22"/>
          <w:lang w:val="fr-CA"/>
        </w:rPr>
      </w:pPr>
      <w:r>
        <w:rPr>
          <w:rFonts w:ascii="Calibri Light" w:hAnsi="Calibri Light"/>
          <w:sz w:val="22"/>
          <w:szCs w:val="22"/>
          <w:lang w:val="fr-CA"/>
        </w:rPr>
        <w:t>Rattaché au</w:t>
      </w:r>
      <w:r w:rsidRPr="006C5000">
        <w:rPr>
          <w:rFonts w:ascii="Calibri Light" w:hAnsi="Calibri Light"/>
          <w:sz w:val="22"/>
          <w:szCs w:val="22"/>
          <w:lang w:val="fr-CA"/>
        </w:rPr>
        <w:t xml:space="preserve"> Vice-président, Ingénierie </w:t>
      </w:r>
      <w:r>
        <w:rPr>
          <w:rFonts w:ascii="Calibri Light" w:hAnsi="Calibri Light"/>
          <w:sz w:val="22"/>
          <w:szCs w:val="22"/>
          <w:lang w:val="fr-CA"/>
        </w:rPr>
        <w:t>centrale</w:t>
      </w:r>
      <w:r w:rsidRPr="006C5000">
        <w:rPr>
          <w:rFonts w:ascii="Calibri Light" w:hAnsi="Calibri Light"/>
          <w:sz w:val="22"/>
          <w:szCs w:val="22"/>
          <w:lang w:val="fr-CA"/>
        </w:rPr>
        <w:t>, Gestion de deux départements indépendants avec un effectif direct de 200 personnes et un budget annuel de 60M$</w:t>
      </w:r>
      <w:r w:rsidR="00595D86" w:rsidRPr="006C5000">
        <w:rPr>
          <w:rFonts w:ascii="Calibri Light" w:hAnsi="Calibri Light"/>
          <w:sz w:val="22"/>
          <w:szCs w:val="22"/>
          <w:lang w:val="fr-CA"/>
        </w:rPr>
        <w:t>.</w:t>
      </w:r>
    </w:p>
    <w:p w14:paraId="38887EE7" w14:textId="77777777" w:rsidR="006C5000" w:rsidRPr="006C5000" w:rsidRDefault="006C5000" w:rsidP="006C5000">
      <w:pPr>
        <w:pStyle w:val="ListParagraph"/>
        <w:numPr>
          <w:ilvl w:val="0"/>
          <w:numId w:val="9"/>
        </w:numPr>
        <w:autoSpaceDE/>
        <w:autoSpaceDN/>
        <w:spacing w:after="80"/>
        <w:rPr>
          <w:rFonts w:ascii="Calibri Light" w:hAnsi="Calibri Light"/>
          <w:sz w:val="22"/>
          <w:szCs w:val="22"/>
        </w:rPr>
      </w:pPr>
      <w:r w:rsidRPr="006C5000">
        <w:rPr>
          <w:rFonts w:ascii="Calibri Light" w:hAnsi="Calibri Light"/>
          <w:sz w:val="22"/>
          <w:szCs w:val="22"/>
        </w:rPr>
        <w:t>Organiser l'équipe pour atteindre la phase de certification du G7500 dans les délais (analyses, tests, essais au sol et en vol).</w:t>
      </w:r>
    </w:p>
    <w:p w14:paraId="5482ED37" w14:textId="4AB1F75C" w:rsidR="00595D86" w:rsidRPr="006C5000" w:rsidRDefault="006C5000" w:rsidP="006C5000">
      <w:pPr>
        <w:pStyle w:val="ListParagraph"/>
        <w:numPr>
          <w:ilvl w:val="0"/>
          <w:numId w:val="9"/>
        </w:numPr>
        <w:autoSpaceDE/>
        <w:autoSpaceDN/>
        <w:spacing w:after="80"/>
        <w:rPr>
          <w:rFonts w:ascii="Calibri Light" w:hAnsi="Calibri Light"/>
          <w:sz w:val="22"/>
          <w:szCs w:val="22"/>
          <w:lang w:val="fr-CA"/>
        </w:rPr>
      </w:pPr>
      <w:r w:rsidRPr="006C5000">
        <w:rPr>
          <w:rFonts w:ascii="Calibri Light" w:hAnsi="Calibri Light"/>
          <w:sz w:val="22"/>
          <w:szCs w:val="22"/>
        </w:rPr>
        <w:lastRenderedPageBreak/>
        <w:t>Rationaliser et restructurer toutes les initiatives en</w:t>
      </w:r>
      <w:r w:rsidR="00C276BF">
        <w:rPr>
          <w:rFonts w:ascii="Calibri Light" w:hAnsi="Calibri Light"/>
          <w:sz w:val="22"/>
          <w:szCs w:val="22"/>
        </w:rPr>
        <w:t xml:space="preserve"> une</w:t>
      </w:r>
      <w:r w:rsidRPr="006C5000">
        <w:rPr>
          <w:rFonts w:ascii="Calibri Light" w:hAnsi="Calibri Light"/>
          <w:sz w:val="22"/>
          <w:szCs w:val="22"/>
        </w:rPr>
        <w:t xml:space="preserve"> feuille de route cohérente (méthodes, outils et produit)</w:t>
      </w:r>
      <w:r w:rsidR="00595D86" w:rsidRPr="006C5000">
        <w:rPr>
          <w:rFonts w:ascii="Calibri Light" w:hAnsi="Calibri Light"/>
          <w:sz w:val="22"/>
          <w:szCs w:val="22"/>
          <w:lang w:val="fr-CA"/>
        </w:rPr>
        <w:t>.</w:t>
      </w:r>
    </w:p>
    <w:p w14:paraId="12E53712" w14:textId="207FF14E" w:rsidR="00A6369F" w:rsidRPr="006C5000" w:rsidRDefault="006C5000" w:rsidP="005508E5">
      <w:pPr>
        <w:widowControl w:val="0"/>
        <w:tabs>
          <w:tab w:val="left" w:pos="-1224"/>
          <w:tab w:val="left" w:pos="-720"/>
          <w:tab w:val="left" w:pos="-144"/>
          <w:tab w:val="left" w:pos="720"/>
          <w:tab w:val="right" w:pos="9360"/>
        </w:tabs>
        <w:spacing w:before="240" w:after="60" w:line="240" w:lineRule="auto"/>
        <w:rPr>
          <w:rFonts w:ascii="Calibri Light" w:hAnsi="Calibri Light"/>
          <w:b/>
          <w:sz w:val="22"/>
          <w:szCs w:val="22"/>
          <w:lang w:val="fr-CA"/>
        </w:rPr>
      </w:pPr>
      <w:r w:rsidRPr="006C5000">
        <w:rPr>
          <w:rFonts w:ascii="Calibri Light" w:hAnsi="Calibri Light"/>
          <w:b/>
          <w:sz w:val="22"/>
          <w:szCs w:val="22"/>
          <w:lang w:val="fr-CA"/>
        </w:rPr>
        <w:t xml:space="preserve">Directeur, Processus de développement de produits et projets </w:t>
      </w:r>
      <w:r w:rsidR="00A6369F" w:rsidRPr="006C5000">
        <w:rPr>
          <w:rFonts w:ascii="Calibri Light" w:hAnsi="Calibri Light"/>
          <w:b/>
          <w:sz w:val="22"/>
          <w:szCs w:val="22"/>
          <w:lang w:val="fr-CA"/>
        </w:rPr>
        <w:t>(</w:t>
      </w:r>
      <w:r w:rsidR="00B75167" w:rsidRPr="006C5000">
        <w:rPr>
          <w:rFonts w:ascii="Calibri Light" w:hAnsi="Calibri Light"/>
          <w:b/>
          <w:sz w:val="22"/>
          <w:szCs w:val="22"/>
          <w:lang w:val="fr-CA"/>
        </w:rPr>
        <w:t>2017</w:t>
      </w:r>
      <w:r w:rsidR="00A6369F" w:rsidRPr="006C5000">
        <w:rPr>
          <w:rFonts w:ascii="Calibri Light" w:hAnsi="Calibri Light"/>
          <w:b/>
          <w:sz w:val="22"/>
          <w:szCs w:val="22"/>
          <w:lang w:val="fr-CA"/>
        </w:rPr>
        <w:t xml:space="preserve"> – </w:t>
      </w:r>
      <w:r w:rsidR="00B75167" w:rsidRPr="006C5000">
        <w:rPr>
          <w:rFonts w:ascii="Calibri Light" w:hAnsi="Calibri Light"/>
          <w:b/>
          <w:sz w:val="22"/>
          <w:szCs w:val="22"/>
          <w:lang w:val="fr-CA"/>
        </w:rPr>
        <w:t>2018</w:t>
      </w:r>
      <w:r w:rsidR="00A6369F" w:rsidRPr="006C5000">
        <w:rPr>
          <w:rFonts w:ascii="Calibri Light" w:hAnsi="Calibri Light"/>
          <w:b/>
          <w:sz w:val="22"/>
          <w:szCs w:val="22"/>
          <w:lang w:val="fr-CA"/>
        </w:rPr>
        <w:t>)</w:t>
      </w:r>
    </w:p>
    <w:p w14:paraId="7E7E655B" w14:textId="2CEEA7F9" w:rsidR="00A6369F" w:rsidRPr="006C5000" w:rsidRDefault="006C5000" w:rsidP="006C5000">
      <w:pPr>
        <w:spacing w:after="120" w:line="240" w:lineRule="auto"/>
        <w:rPr>
          <w:rFonts w:ascii="Calibri Light" w:hAnsi="Calibri Light"/>
          <w:sz w:val="22"/>
          <w:szCs w:val="22"/>
          <w:lang w:val="fr-FR"/>
        </w:rPr>
      </w:pPr>
      <w:r>
        <w:rPr>
          <w:rFonts w:ascii="Calibri Light" w:hAnsi="Calibri Light"/>
          <w:sz w:val="22"/>
          <w:szCs w:val="22"/>
          <w:lang w:val="fr-FR"/>
        </w:rPr>
        <w:t>Rattaché a</w:t>
      </w:r>
      <w:r w:rsidRPr="006C5000">
        <w:rPr>
          <w:rFonts w:ascii="Calibri Light" w:hAnsi="Calibri Light"/>
          <w:sz w:val="22"/>
          <w:szCs w:val="22"/>
          <w:lang w:val="fr-FR"/>
        </w:rPr>
        <w:t xml:space="preserve">u vice-président, Ingénierie </w:t>
      </w:r>
      <w:r>
        <w:rPr>
          <w:rFonts w:ascii="Calibri Light" w:hAnsi="Calibri Light"/>
          <w:sz w:val="22"/>
          <w:szCs w:val="22"/>
          <w:lang w:val="fr-FR"/>
        </w:rPr>
        <w:t>centrale</w:t>
      </w:r>
      <w:r w:rsidRPr="006C5000">
        <w:rPr>
          <w:rFonts w:ascii="Calibri Light" w:hAnsi="Calibri Light"/>
          <w:sz w:val="22"/>
          <w:szCs w:val="22"/>
          <w:lang w:val="fr-FR"/>
        </w:rPr>
        <w:t xml:space="preserve">, responsable du développement d'une stratégie d'entreprise d'apprentissage basée sur des processus Lean au sein de Bombardier Aéronautique afin de réduire les coûts de développement des avions </w:t>
      </w:r>
      <w:r>
        <w:rPr>
          <w:rFonts w:ascii="Calibri Light" w:hAnsi="Calibri Light"/>
          <w:sz w:val="22"/>
          <w:szCs w:val="22"/>
          <w:lang w:val="fr-FR"/>
        </w:rPr>
        <w:t>par</w:t>
      </w:r>
      <w:r w:rsidRPr="006C5000">
        <w:rPr>
          <w:rFonts w:ascii="Calibri Light" w:hAnsi="Calibri Light"/>
          <w:sz w:val="22"/>
          <w:szCs w:val="22"/>
          <w:lang w:val="fr-FR"/>
        </w:rPr>
        <w:t xml:space="preserve"> 2</w:t>
      </w:r>
      <w:r w:rsidR="00B75167" w:rsidRPr="006C5000">
        <w:rPr>
          <w:rFonts w:ascii="Calibri Light" w:hAnsi="Calibri Light"/>
          <w:sz w:val="22"/>
          <w:szCs w:val="22"/>
          <w:lang w:val="fr-FR"/>
        </w:rPr>
        <w:t>.</w:t>
      </w:r>
    </w:p>
    <w:p w14:paraId="020489CF" w14:textId="77777777" w:rsidR="006C5000" w:rsidRPr="006C5000" w:rsidRDefault="006C5000" w:rsidP="006C5000">
      <w:pPr>
        <w:pStyle w:val="ListParagraph"/>
        <w:numPr>
          <w:ilvl w:val="0"/>
          <w:numId w:val="10"/>
        </w:numPr>
        <w:autoSpaceDE/>
        <w:autoSpaceDN/>
        <w:spacing w:after="80"/>
        <w:rPr>
          <w:rFonts w:ascii="Calibri Light" w:hAnsi="Calibri Light"/>
          <w:sz w:val="22"/>
          <w:szCs w:val="22"/>
        </w:rPr>
      </w:pPr>
      <w:r w:rsidRPr="006C5000">
        <w:rPr>
          <w:rFonts w:ascii="Calibri Light" w:hAnsi="Calibri Light"/>
          <w:sz w:val="22"/>
          <w:szCs w:val="22"/>
        </w:rPr>
        <w:t>Définir la vision et les missions pour mobiliser les équipes autour du projet de transformation,</w:t>
      </w:r>
    </w:p>
    <w:p w14:paraId="032785C5" w14:textId="2C87047A" w:rsidR="006C5000" w:rsidRPr="006C5000" w:rsidRDefault="006C5000" w:rsidP="006C5000">
      <w:pPr>
        <w:pStyle w:val="ListParagraph"/>
        <w:numPr>
          <w:ilvl w:val="0"/>
          <w:numId w:val="10"/>
        </w:numPr>
        <w:autoSpaceDE/>
        <w:autoSpaceDN/>
        <w:spacing w:after="80"/>
        <w:rPr>
          <w:rFonts w:ascii="Calibri Light" w:hAnsi="Calibri Light"/>
          <w:sz w:val="22"/>
          <w:szCs w:val="22"/>
        </w:rPr>
      </w:pPr>
      <w:r w:rsidRPr="006C5000">
        <w:rPr>
          <w:rFonts w:ascii="Calibri Light" w:hAnsi="Calibri Light"/>
          <w:sz w:val="22"/>
          <w:szCs w:val="22"/>
        </w:rPr>
        <w:t>Optimisation du processus d'exploration d'un programme avion</w:t>
      </w:r>
      <w:r>
        <w:rPr>
          <w:rFonts w:ascii="Calibri Light" w:hAnsi="Calibri Light"/>
          <w:sz w:val="22"/>
          <w:szCs w:val="22"/>
        </w:rPr>
        <w:t xml:space="preserve"> en</w:t>
      </w:r>
      <w:r w:rsidRPr="006C5000">
        <w:rPr>
          <w:rFonts w:ascii="Calibri Light" w:hAnsi="Calibri Light"/>
          <w:sz w:val="22"/>
          <w:szCs w:val="22"/>
        </w:rPr>
        <w:t xml:space="preserve"> Phase conceptuelle,</w:t>
      </w:r>
    </w:p>
    <w:p w14:paraId="63BE88A9" w14:textId="1E43998F" w:rsidR="00595D86" w:rsidRPr="006C5000" w:rsidRDefault="006C5000" w:rsidP="006C5000">
      <w:pPr>
        <w:pStyle w:val="ListParagraph"/>
        <w:numPr>
          <w:ilvl w:val="0"/>
          <w:numId w:val="10"/>
        </w:numPr>
        <w:autoSpaceDE/>
        <w:autoSpaceDN/>
        <w:spacing w:after="80"/>
        <w:rPr>
          <w:rFonts w:ascii="Calibri Light" w:hAnsi="Calibri Light"/>
          <w:sz w:val="22"/>
          <w:szCs w:val="22"/>
          <w:lang w:val="fr-CA"/>
        </w:rPr>
      </w:pPr>
      <w:r w:rsidRPr="006C5000">
        <w:rPr>
          <w:rFonts w:ascii="Calibri Light" w:hAnsi="Calibri Light"/>
          <w:sz w:val="22"/>
          <w:szCs w:val="22"/>
        </w:rPr>
        <w:t>Développement de la mise en œuvre de la stratégie PLM pour permettre l'industrie 4.0 et remplacer la solution CAO</w:t>
      </w:r>
      <w:r w:rsidR="00595D86" w:rsidRPr="006C5000">
        <w:rPr>
          <w:rFonts w:ascii="Calibri Light" w:hAnsi="Calibri Light"/>
          <w:sz w:val="22"/>
          <w:szCs w:val="22"/>
          <w:lang w:val="fr-CA"/>
        </w:rPr>
        <w:t xml:space="preserve">. </w:t>
      </w:r>
    </w:p>
    <w:p w14:paraId="237DDE5C" w14:textId="256C9615" w:rsidR="00A6369F" w:rsidRPr="006C5000" w:rsidRDefault="006C5000" w:rsidP="00B75167">
      <w:pPr>
        <w:widowControl w:val="0"/>
        <w:tabs>
          <w:tab w:val="left" w:pos="-1224"/>
          <w:tab w:val="left" w:pos="-720"/>
          <w:tab w:val="left" w:pos="-144"/>
          <w:tab w:val="left" w:pos="720"/>
          <w:tab w:val="right" w:pos="9360"/>
        </w:tabs>
        <w:spacing w:before="240" w:after="60" w:line="240" w:lineRule="auto"/>
        <w:rPr>
          <w:rFonts w:ascii="Calibri Light" w:hAnsi="Calibri Light"/>
          <w:b/>
          <w:sz w:val="22"/>
          <w:szCs w:val="22"/>
          <w:lang w:val="fr-FR"/>
        </w:rPr>
      </w:pPr>
      <w:r>
        <w:rPr>
          <w:rFonts w:ascii="Calibri Light" w:hAnsi="Calibri Light"/>
          <w:b/>
          <w:sz w:val="22"/>
          <w:szCs w:val="22"/>
          <w:lang w:val="fr-FR"/>
        </w:rPr>
        <w:t>Chef de service</w:t>
      </w:r>
      <w:r w:rsidR="00595D86" w:rsidRPr="006C5000">
        <w:rPr>
          <w:rFonts w:ascii="Calibri Light" w:hAnsi="Calibri Light"/>
          <w:b/>
          <w:sz w:val="22"/>
          <w:szCs w:val="22"/>
          <w:lang w:val="fr-FR"/>
        </w:rPr>
        <w:t xml:space="preserve">, </w:t>
      </w:r>
      <w:r>
        <w:rPr>
          <w:rFonts w:ascii="Calibri Light" w:hAnsi="Calibri Light"/>
          <w:b/>
          <w:sz w:val="22"/>
          <w:szCs w:val="22"/>
          <w:lang w:val="fr-FR"/>
        </w:rPr>
        <w:t>Ingénierie centrale structure charges, et comportement dynamique</w:t>
      </w:r>
      <w:r w:rsidR="00595D86" w:rsidRPr="006C5000">
        <w:rPr>
          <w:rFonts w:ascii="Calibri Light" w:hAnsi="Calibri Light"/>
          <w:b/>
          <w:sz w:val="22"/>
          <w:szCs w:val="22"/>
          <w:lang w:val="fr-FR"/>
        </w:rPr>
        <w:t xml:space="preserve"> </w:t>
      </w:r>
      <w:r w:rsidR="00A6369F" w:rsidRPr="006C5000">
        <w:rPr>
          <w:rFonts w:ascii="Calibri Light" w:hAnsi="Calibri Light"/>
          <w:b/>
          <w:sz w:val="22"/>
          <w:szCs w:val="22"/>
          <w:lang w:val="fr-FR"/>
        </w:rPr>
        <w:t>(</w:t>
      </w:r>
      <w:r w:rsidR="00B75167" w:rsidRPr="006C5000">
        <w:rPr>
          <w:rFonts w:ascii="Calibri Light" w:hAnsi="Calibri Light"/>
          <w:b/>
          <w:sz w:val="22"/>
          <w:szCs w:val="22"/>
          <w:lang w:val="fr-FR"/>
        </w:rPr>
        <w:t>2013</w:t>
      </w:r>
      <w:r w:rsidR="00A6369F" w:rsidRPr="006C5000">
        <w:rPr>
          <w:rFonts w:ascii="Calibri Light" w:hAnsi="Calibri Light"/>
          <w:b/>
          <w:sz w:val="22"/>
          <w:szCs w:val="22"/>
          <w:lang w:val="fr-FR"/>
        </w:rPr>
        <w:t xml:space="preserve"> – </w:t>
      </w:r>
      <w:r w:rsidR="00B75167" w:rsidRPr="006C5000">
        <w:rPr>
          <w:rFonts w:ascii="Calibri Light" w:hAnsi="Calibri Light"/>
          <w:b/>
          <w:sz w:val="22"/>
          <w:szCs w:val="22"/>
          <w:lang w:val="fr-FR"/>
        </w:rPr>
        <w:t>2017</w:t>
      </w:r>
      <w:r w:rsidR="00A6369F" w:rsidRPr="006C5000">
        <w:rPr>
          <w:rFonts w:ascii="Calibri Light" w:hAnsi="Calibri Light"/>
          <w:b/>
          <w:sz w:val="22"/>
          <w:szCs w:val="22"/>
          <w:lang w:val="fr-FR"/>
        </w:rPr>
        <w:t>)</w:t>
      </w:r>
    </w:p>
    <w:p w14:paraId="2EC82A77" w14:textId="7A5E1EE3" w:rsidR="00A6369F" w:rsidRPr="006C5000" w:rsidRDefault="006C5000" w:rsidP="00A6369F">
      <w:pPr>
        <w:spacing w:after="120" w:line="240" w:lineRule="auto"/>
        <w:rPr>
          <w:rFonts w:ascii="Calibri Light" w:hAnsi="Calibri Light"/>
          <w:sz w:val="22"/>
          <w:szCs w:val="22"/>
          <w:lang w:val="fr-CA"/>
        </w:rPr>
      </w:pPr>
      <w:r>
        <w:rPr>
          <w:rFonts w:ascii="Calibri Light" w:hAnsi="Calibri Light"/>
          <w:sz w:val="22"/>
          <w:szCs w:val="22"/>
          <w:lang w:val="fr-CA"/>
        </w:rPr>
        <w:t>Rattaché au</w:t>
      </w:r>
      <w:r w:rsidRPr="006C5000">
        <w:rPr>
          <w:rFonts w:ascii="Calibri Light" w:hAnsi="Calibri Light"/>
          <w:sz w:val="22"/>
          <w:szCs w:val="22"/>
          <w:lang w:val="fr-CA"/>
        </w:rPr>
        <w:t xml:space="preserve"> directeur, systèmes et structures d'ingénierie </w:t>
      </w:r>
      <w:r>
        <w:rPr>
          <w:rFonts w:ascii="Calibri Light" w:hAnsi="Calibri Light"/>
          <w:sz w:val="22"/>
          <w:szCs w:val="22"/>
          <w:lang w:val="fr-CA"/>
        </w:rPr>
        <w:t>centrale</w:t>
      </w:r>
      <w:r w:rsidRPr="006C5000">
        <w:rPr>
          <w:rFonts w:ascii="Calibri Light" w:hAnsi="Calibri Light"/>
          <w:sz w:val="22"/>
          <w:szCs w:val="22"/>
          <w:lang w:val="fr-CA"/>
        </w:rPr>
        <w:t xml:space="preserve">, responsable de diriger le département </w:t>
      </w:r>
      <w:r>
        <w:rPr>
          <w:rFonts w:ascii="Calibri Light" w:hAnsi="Calibri Light"/>
          <w:sz w:val="22"/>
          <w:szCs w:val="22"/>
          <w:lang w:val="fr-CA"/>
        </w:rPr>
        <w:t>de</w:t>
      </w:r>
      <w:r w:rsidRPr="006C5000">
        <w:rPr>
          <w:rFonts w:ascii="Calibri Light" w:hAnsi="Calibri Light"/>
          <w:sz w:val="22"/>
          <w:szCs w:val="22"/>
          <w:lang w:val="fr-CA"/>
        </w:rPr>
        <w:t xml:space="preserve"> 90 ingénieurs pour soutenir les programmes et le développement technologique</w:t>
      </w:r>
      <w:r w:rsidR="00595D86" w:rsidRPr="006C5000">
        <w:rPr>
          <w:rFonts w:ascii="Calibri Light" w:hAnsi="Calibri Light"/>
          <w:sz w:val="22"/>
          <w:szCs w:val="22"/>
          <w:lang w:val="fr-CA"/>
        </w:rPr>
        <w:t>.</w:t>
      </w:r>
    </w:p>
    <w:p w14:paraId="639B61E2" w14:textId="77777777" w:rsidR="006C5000" w:rsidRPr="006C5000" w:rsidRDefault="006C5000" w:rsidP="006C5000">
      <w:pPr>
        <w:pStyle w:val="ListParagraph"/>
        <w:numPr>
          <w:ilvl w:val="0"/>
          <w:numId w:val="11"/>
        </w:numPr>
        <w:autoSpaceDE/>
        <w:autoSpaceDN/>
        <w:spacing w:after="80"/>
        <w:rPr>
          <w:rFonts w:ascii="Calibri Light" w:hAnsi="Calibri Light"/>
          <w:sz w:val="22"/>
          <w:szCs w:val="22"/>
          <w:lang w:val="fr-CA"/>
        </w:rPr>
      </w:pPr>
      <w:r w:rsidRPr="006C5000">
        <w:rPr>
          <w:rFonts w:ascii="Calibri Light" w:hAnsi="Calibri Light"/>
          <w:sz w:val="22"/>
          <w:szCs w:val="22"/>
          <w:lang w:val="fr-CA"/>
        </w:rPr>
        <w:t>Élaborer et gérer les budgets d'ingénierie (15-20M$),</w:t>
      </w:r>
    </w:p>
    <w:p w14:paraId="5B071742" w14:textId="75E75BB7" w:rsidR="006C5000" w:rsidRPr="006C5000" w:rsidRDefault="006C5000" w:rsidP="006C5000">
      <w:pPr>
        <w:pStyle w:val="ListParagraph"/>
        <w:numPr>
          <w:ilvl w:val="0"/>
          <w:numId w:val="11"/>
        </w:numPr>
        <w:autoSpaceDE/>
        <w:autoSpaceDN/>
        <w:spacing w:after="80"/>
        <w:rPr>
          <w:rFonts w:ascii="Calibri Light" w:hAnsi="Calibri Light"/>
          <w:sz w:val="22"/>
          <w:szCs w:val="22"/>
          <w:lang w:val="fr-CA"/>
        </w:rPr>
      </w:pPr>
      <w:r w:rsidRPr="006C5000">
        <w:rPr>
          <w:rFonts w:ascii="Calibri Light" w:hAnsi="Calibri Light"/>
          <w:sz w:val="22"/>
          <w:szCs w:val="22"/>
          <w:lang w:val="fr-CA"/>
        </w:rPr>
        <w:t xml:space="preserve">Diriger une équipe multidisciplinaire pour identifier </w:t>
      </w:r>
      <w:r>
        <w:rPr>
          <w:rFonts w:ascii="Calibri Light" w:hAnsi="Calibri Light"/>
          <w:sz w:val="22"/>
          <w:szCs w:val="22"/>
          <w:lang w:val="fr-CA"/>
        </w:rPr>
        <w:t>d</w:t>
      </w:r>
      <w:r w:rsidRPr="006C5000">
        <w:rPr>
          <w:rFonts w:ascii="Calibri Light" w:hAnsi="Calibri Light"/>
          <w:sz w:val="22"/>
          <w:szCs w:val="22"/>
          <w:lang w:val="fr-CA"/>
        </w:rPr>
        <w:t>es gains de poids sur le Global 7500 (plus de 2</w:t>
      </w:r>
      <w:r>
        <w:rPr>
          <w:rFonts w:ascii="Calibri Light" w:hAnsi="Calibri Light"/>
          <w:sz w:val="22"/>
          <w:szCs w:val="22"/>
          <w:lang w:val="fr-CA"/>
        </w:rPr>
        <w:t>,</w:t>
      </w:r>
      <w:r w:rsidRPr="006C5000">
        <w:rPr>
          <w:rFonts w:ascii="Calibri Light" w:hAnsi="Calibri Light"/>
          <w:sz w:val="22"/>
          <w:szCs w:val="22"/>
          <w:lang w:val="fr-CA"/>
        </w:rPr>
        <w:t xml:space="preserve">000 </w:t>
      </w:r>
      <w:proofErr w:type="spellStart"/>
      <w:r w:rsidRPr="006C5000">
        <w:rPr>
          <w:rFonts w:ascii="Calibri Light" w:hAnsi="Calibri Light"/>
          <w:sz w:val="22"/>
          <w:szCs w:val="22"/>
          <w:lang w:val="fr-CA"/>
        </w:rPr>
        <w:t>lbs</w:t>
      </w:r>
      <w:proofErr w:type="spellEnd"/>
      <w:r w:rsidRPr="006C5000">
        <w:rPr>
          <w:rFonts w:ascii="Calibri Light" w:hAnsi="Calibri Light"/>
          <w:sz w:val="22"/>
          <w:szCs w:val="22"/>
          <w:lang w:val="fr-CA"/>
        </w:rPr>
        <w:t xml:space="preserve"> identifiés),</w:t>
      </w:r>
    </w:p>
    <w:p w14:paraId="3A142661" w14:textId="77777777" w:rsidR="006C5000" w:rsidRPr="006C5000" w:rsidRDefault="006C5000" w:rsidP="006C5000">
      <w:pPr>
        <w:pStyle w:val="ListParagraph"/>
        <w:numPr>
          <w:ilvl w:val="0"/>
          <w:numId w:val="11"/>
        </w:numPr>
        <w:autoSpaceDE/>
        <w:autoSpaceDN/>
        <w:spacing w:after="80"/>
        <w:rPr>
          <w:rFonts w:ascii="Calibri Light" w:hAnsi="Calibri Light"/>
          <w:sz w:val="22"/>
          <w:szCs w:val="22"/>
          <w:lang w:val="fr-CA"/>
        </w:rPr>
      </w:pPr>
      <w:r w:rsidRPr="006C5000">
        <w:rPr>
          <w:rFonts w:ascii="Calibri Light" w:hAnsi="Calibri Light"/>
          <w:sz w:val="22"/>
          <w:szCs w:val="22"/>
          <w:lang w:val="fr-CA"/>
        </w:rPr>
        <w:t>Diriger l'équipe pour obtenir la certification CSeries pour les charges, la dynamique et l'inflammabilité,</w:t>
      </w:r>
    </w:p>
    <w:p w14:paraId="32112431" w14:textId="774BE919" w:rsidR="006C5000" w:rsidRPr="006C5000" w:rsidRDefault="006C5000" w:rsidP="006C5000">
      <w:pPr>
        <w:pStyle w:val="ListParagraph"/>
        <w:numPr>
          <w:ilvl w:val="0"/>
          <w:numId w:val="11"/>
        </w:numPr>
        <w:autoSpaceDE/>
        <w:autoSpaceDN/>
        <w:spacing w:after="80"/>
        <w:rPr>
          <w:rFonts w:ascii="Calibri Light" w:hAnsi="Calibri Light"/>
          <w:sz w:val="22"/>
          <w:szCs w:val="22"/>
          <w:lang w:val="fr-CA"/>
        </w:rPr>
      </w:pPr>
      <w:r>
        <w:rPr>
          <w:rFonts w:ascii="Calibri Light" w:hAnsi="Calibri Light"/>
          <w:sz w:val="22"/>
          <w:szCs w:val="22"/>
          <w:lang w:val="fr-CA"/>
        </w:rPr>
        <w:t>Mise en place</w:t>
      </w:r>
      <w:r w:rsidRPr="006C5000">
        <w:rPr>
          <w:rFonts w:ascii="Calibri Light" w:hAnsi="Calibri Light"/>
          <w:sz w:val="22"/>
          <w:szCs w:val="22"/>
          <w:lang w:val="fr-CA"/>
        </w:rPr>
        <w:t xml:space="preserve"> de</w:t>
      </w:r>
      <w:r>
        <w:rPr>
          <w:rFonts w:ascii="Calibri Light" w:hAnsi="Calibri Light"/>
          <w:sz w:val="22"/>
          <w:szCs w:val="22"/>
          <w:lang w:val="fr-CA"/>
        </w:rPr>
        <w:t>s</w:t>
      </w:r>
      <w:r w:rsidRPr="006C5000">
        <w:rPr>
          <w:rFonts w:ascii="Calibri Light" w:hAnsi="Calibri Light"/>
          <w:sz w:val="22"/>
          <w:szCs w:val="22"/>
          <w:lang w:val="fr-CA"/>
        </w:rPr>
        <w:t xml:space="preserve"> simulations d'impacts d'oiseaux au sein de Bombardier pour les CSeries et G7500,</w:t>
      </w:r>
    </w:p>
    <w:p w14:paraId="7527A37F" w14:textId="412CB462" w:rsidR="00595D86" w:rsidRPr="006C5000" w:rsidRDefault="006C5000" w:rsidP="006C5000">
      <w:pPr>
        <w:pStyle w:val="ListParagraph"/>
        <w:numPr>
          <w:ilvl w:val="0"/>
          <w:numId w:val="11"/>
        </w:numPr>
        <w:autoSpaceDE/>
        <w:autoSpaceDN/>
        <w:spacing w:after="80"/>
        <w:rPr>
          <w:rFonts w:ascii="Calibri Light" w:hAnsi="Calibri Light"/>
          <w:sz w:val="22"/>
          <w:szCs w:val="22"/>
          <w:lang w:val="fr-CA"/>
        </w:rPr>
      </w:pPr>
      <w:r w:rsidRPr="006C5000">
        <w:rPr>
          <w:rFonts w:ascii="Calibri Light" w:hAnsi="Calibri Light"/>
          <w:sz w:val="22"/>
          <w:szCs w:val="22"/>
          <w:lang w:val="fr-CA"/>
        </w:rPr>
        <w:t>Implémentation d'amélioration du processus de boucle de chargement, durée réduite de 6 à 4 mois pour CSeries.</w:t>
      </w:r>
    </w:p>
    <w:p w14:paraId="5267204E" w14:textId="504E28E8" w:rsidR="00A6369F" w:rsidRPr="006C5000" w:rsidRDefault="006C5000" w:rsidP="00B75167">
      <w:pPr>
        <w:widowControl w:val="0"/>
        <w:tabs>
          <w:tab w:val="left" w:pos="-1224"/>
          <w:tab w:val="left" w:pos="-720"/>
          <w:tab w:val="left" w:pos="-144"/>
          <w:tab w:val="left" w:pos="720"/>
          <w:tab w:val="right" w:pos="9360"/>
        </w:tabs>
        <w:spacing w:before="240" w:after="60" w:line="240" w:lineRule="auto"/>
        <w:rPr>
          <w:rFonts w:ascii="Calibri Light" w:hAnsi="Calibri Light"/>
          <w:b/>
          <w:sz w:val="22"/>
          <w:szCs w:val="22"/>
          <w:lang w:val="fr-FR"/>
        </w:rPr>
      </w:pPr>
      <w:r>
        <w:rPr>
          <w:rFonts w:ascii="Calibri Light" w:hAnsi="Calibri Light"/>
          <w:b/>
          <w:sz w:val="22"/>
          <w:szCs w:val="22"/>
          <w:lang w:val="fr-FR"/>
        </w:rPr>
        <w:t>Chef de section</w:t>
      </w:r>
      <w:r w:rsidR="00595D86" w:rsidRPr="006C5000">
        <w:rPr>
          <w:rFonts w:ascii="Calibri Light" w:hAnsi="Calibri Light"/>
          <w:b/>
          <w:sz w:val="22"/>
          <w:szCs w:val="22"/>
          <w:lang w:val="fr-FR"/>
        </w:rPr>
        <w:t xml:space="preserve">, </w:t>
      </w:r>
      <w:r>
        <w:rPr>
          <w:rFonts w:ascii="Calibri Light" w:hAnsi="Calibri Light"/>
          <w:b/>
          <w:sz w:val="22"/>
          <w:szCs w:val="22"/>
          <w:lang w:val="fr-FR"/>
        </w:rPr>
        <w:t>Ingénierie centrale</w:t>
      </w:r>
      <w:r w:rsidR="00595D86" w:rsidRPr="006C5000">
        <w:rPr>
          <w:rFonts w:ascii="Calibri Light" w:hAnsi="Calibri Light"/>
          <w:b/>
          <w:sz w:val="22"/>
          <w:szCs w:val="22"/>
          <w:lang w:val="fr-FR"/>
        </w:rPr>
        <w:t xml:space="preserve">, </w:t>
      </w:r>
      <w:r w:rsidR="00A6369F" w:rsidRPr="006C5000">
        <w:rPr>
          <w:rFonts w:ascii="Calibri Light" w:hAnsi="Calibri Light"/>
          <w:b/>
          <w:sz w:val="22"/>
          <w:szCs w:val="22"/>
          <w:lang w:val="fr-FR"/>
        </w:rPr>
        <w:t>(</w:t>
      </w:r>
      <w:r w:rsidR="00B75167" w:rsidRPr="006C5000">
        <w:rPr>
          <w:rFonts w:ascii="Calibri Light" w:hAnsi="Calibri Light"/>
          <w:b/>
          <w:sz w:val="22"/>
          <w:szCs w:val="22"/>
          <w:lang w:val="fr-FR"/>
        </w:rPr>
        <w:t>2012</w:t>
      </w:r>
      <w:r w:rsidR="00A6369F" w:rsidRPr="006C5000">
        <w:rPr>
          <w:rFonts w:ascii="Calibri Light" w:hAnsi="Calibri Light"/>
          <w:b/>
          <w:sz w:val="22"/>
          <w:szCs w:val="22"/>
          <w:lang w:val="fr-FR"/>
        </w:rPr>
        <w:t xml:space="preserve"> – </w:t>
      </w:r>
      <w:r w:rsidR="00B75167" w:rsidRPr="006C5000">
        <w:rPr>
          <w:rFonts w:ascii="Calibri Light" w:hAnsi="Calibri Light"/>
          <w:b/>
          <w:sz w:val="22"/>
          <w:szCs w:val="22"/>
          <w:lang w:val="fr-FR"/>
        </w:rPr>
        <w:t>2013</w:t>
      </w:r>
      <w:r w:rsidR="00A6369F" w:rsidRPr="006C5000">
        <w:rPr>
          <w:rFonts w:ascii="Calibri Light" w:hAnsi="Calibri Light"/>
          <w:b/>
          <w:sz w:val="22"/>
          <w:szCs w:val="22"/>
          <w:lang w:val="fr-FR"/>
        </w:rPr>
        <w:t>)</w:t>
      </w:r>
    </w:p>
    <w:p w14:paraId="594F3D81" w14:textId="2ED84211" w:rsidR="00A6369F" w:rsidRPr="006C5000" w:rsidRDefault="006C5000" w:rsidP="00A6369F">
      <w:pPr>
        <w:spacing w:after="120" w:line="240" w:lineRule="auto"/>
        <w:rPr>
          <w:rFonts w:ascii="Calibri Light" w:hAnsi="Calibri Light"/>
          <w:sz w:val="22"/>
          <w:szCs w:val="22"/>
          <w:lang w:val="fr-CA"/>
        </w:rPr>
      </w:pPr>
      <w:r>
        <w:rPr>
          <w:rFonts w:ascii="Calibri Light" w:hAnsi="Calibri Light"/>
          <w:sz w:val="22"/>
          <w:szCs w:val="22"/>
          <w:lang w:val="fr-CA"/>
        </w:rPr>
        <w:t>Rattaché au</w:t>
      </w:r>
      <w:r w:rsidRPr="006C5000">
        <w:rPr>
          <w:rFonts w:ascii="Calibri Light" w:hAnsi="Calibri Light"/>
          <w:sz w:val="22"/>
          <w:szCs w:val="22"/>
          <w:lang w:val="fr-CA"/>
        </w:rPr>
        <w:t xml:space="preserve"> gestionnaire, </w:t>
      </w:r>
      <w:r>
        <w:rPr>
          <w:rFonts w:ascii="Calibri Light" w:hAnsi="Calibri Light"/>
          <w:sz w:val="22"/>
          <w:szCs w:val="22"/>
          <w:lang w:val="fr-CA"/>
        </w:rPr>
        <w:t>Ingénierie centrale Structure</w:t>
      </w:r>
      <w:r w:rsidR="00C276BF">
        <w:rPr>
          <w:rFonts w:ascii="Calibri Light" w:hAnsi="Calibri Light"/>
          <w:sz w:val="22"/>
          <w:szCs w:val="22"/>
          <w:lang w:val="fr-CA"/>
        </w:rPr>
        <w:t>,</w:t>
      </w:r>
      <w:r w:rsidRPr="006C5000">
        <w:rPr>
          <w:rFonts w:ascii="Calibri Light" w:hAnsi="Calibri Light"/>
          <w:sz w:val="22"/>
          <w:szCs w:val="22"/>
          <w:lang w:val="fr-CA"/>
        </w:rPr>
        <w:t xml:space="preserve"> responsable de diriger</w:t>
      </w:r>
      <w:r w:rsidR="00C276BF">
        <w:rPr>
          <w:rFonts w:ascii="Calibri Light" w:hAnsi="Calibri Light"/>
          <w:sz w:val="22"/>
          <w:szCs w:val="22"/>
          <w:lang w:val="fr-CA"/>
        </w:rPr>
        <w:t xml:space="preserve"> un</w:t>
      </w:r>
      <w:r w:rsidRPr="006C5000">
        <w:rPr>
          <w:rFonts w:ascii="Calibri Light" w:hAnsi="Calibri Light"/>
          <w:sz w:val="22"/>
          <w:szCs w:val="22"/>
          <w:lang w:val="fr-CA"/>
        </w:rPr>
        <w:t xml:space="preserve"> groupe </w:t>
      </w:r>
      <w:r>
        <w:rPr>
          <w:rFonts w:ascii="Calibri Light" w:hAnsi="Calibri Light"/>
          <w:sz w:val="22"/>
          <w:szCs w:val="22"/>
          <w:lang w:val="fr-CA"/>
        </w:rPr>
        <w:t xml:space="preserve">de calcul de structure </w:t>
      </w:r>
      <w:r w:rsidRPr="006C5000">
        <w:rPr>
          <w:rFonts w:ascii="Calibri Light" w:hAnsi="Calibri Light"/>
          <w:sz w:val="22"/>
          <w:szCs w:val="22"/>
          <w:lang w:val="fr-CA"/>
        </w:rPr>
        <w:t>de 12 ingénieurs pour créer des concepts de conception avancée et soutenir l'exécution d</w:t>
      </w:r>
      <w:r w:rsidR="00C276BF">
        <w:rPr>
          <w:rFonts w:ascii="Calibri Light" w:hAnsi="Calibri Light"/>
          <w:sz w:val="22"/>
          <w:szCs w:val="22"/>
          <w:lang w:val="fr-CA"/>
        </w:rPr>
        <w:t>e</w:t>
      </w:r>
      <w:r w:rsidRPr="006C5000">
        <w:rPr>
          <w:rFonts w:ascii="Calibri Light" w:hAnsi="Calibri Light"/>
          <w:sz w:val="22"/>
          <w:szCs w:val="22"/>
          <w:lang w:val="fr-CA"/>
        </w:rPr>
        <w:t xml:space="preserve"> nouveau</w:t>
      </w:r>
      <w:r w:rsidR="00C276BF">
        <w:rPr>
          <w:rFonts w:ascii="Calibri Light" w:hAnsi="Calibri Light"/>
          <w:sz w:val="22"/>
          <w:szCs w:val="22"/>
          <w:lang w:val="fr-CA"/>
        </w:rPr>
        <w:t>x</w:t>
      </w:r>
      <w:r w:rsidRPr="006C5000">
        <w:rPr>
          <w:rFonts w:ascii="Calibri Light" w:hAnsi="Calibri Light"/>
          <w:sz w:val="22"/>
          <w:szCs w:val="22"/>
          <w:lang w:val="fr-CA"/>
        </w:rPr>
        <w:t xml:space="preserve"> programme</w:t>
      </w:r>
      <w:r w:rsidR="00C276BF">
        <w:rPr>
          <w:rFonts w:ascii="Calibri Light" w:hAnsi="Calibri Light"/>
          <w:sz w:val="22"/>
          <w:szCs w:val="22"/>
          <w:lang w:val="fr-CA"/>
        </w:rPr>
        <w:t>s</w:t>
      </w:r>
      <w:r w:rsidR="00595D86" w:rsidRPr="006C5000">
        <w:rPr>
          <w:rFonts w:ascii="Calibri Light" w:hAnsi="Calibri Light"/>
          <w:sz w:val="22"/>
          <w:szCs w:val="22"/>
          <w:lang w:val="fr-CA"/>
        </w:rPr>
        <w:t>.</w:t>
      </w:r>
    </w:p>
    <w:p w14:paraId="1C92D2CD" w14:textId="003DA554" w:rsidR="00595D86" w:rsidRPr="006C5000" w:rsidRDefault="006C5000" w:rsidP="00595D86">
      <w:pPr>
        <w:numPr>
          <w:ilvl w:val="0"/>
          <w:numId w:val="2"/>
        </w:numPr>
        <w:overflowPunct/>
        <w:autoSpaceDE/>
        <w:autoSpaceDN/>
        <w:adjustRightInd/>
        <w:spacing w:after="80" w:line="240" w:lineRule="auto"/>
        <w:textAlignment w:val="auto"/>
        <w:rPr>
          <w:rFonts w:ascii="Calibri Light" w:hAnsi="Calibri Light"/>
          <w:sz w:val="22"/>
          <w:szCs w:val="22"/>
          <w:lang w:val="fr-CA"/>
        </w:rPr>
      </w:pPr>
      <w:r>
        <w:rPr>
          <w:rFonts w:ascii="Calibri Light" w:hAnsi="Calibri Light"/>
          <w:sz w:val="22"/>
          <w:szCs w:val="22"/>
          <w:lang w:val="fr-CA"/>
        </w:rPr>
        <w:t xml:space="preserve">Réaliser les analyses structurales </w:t>
      </w:r>
      <w:r w:rsidR="00C276BF">
        <w:rPr>
          <w:rFonts w:ascii="Calibri Light" w:hAnsi="Calibri Light"/>
          <w:sz w:val="22"/>
          <w:szCs w:val="22"/>
          <w:lang w:val="fr-CA"/>
        </w:rPr>
        <w:t>du</w:t>
      </w:r>
      <w:r w:rsidRPr="006C5000">
        <w:rPr>
          <w:rFonts w:ascii="Calibri Light" w:hAnsi="Calibri Light"/>
          <w:sz w:val="22"/>
          <w:szCs w:val="22"/>
          <w:lang w:val="fr-CA"/>
        </w:rPr>
        <w:t xml:space="preserve"> département de conception avancée et </w:t>
      </w:r>
      <w:r w:rsidR="00C276BF">
        <w:rPr>
          <w:rFonts w:ascii="Calibri Light" w:hAnsi="Calibri Light"/>
          <w:sz w:val="22"/>
          <w:szCs w:val="22"/>
          <w:lang w:val="fr-CA"/>
        </w:rPr>
        <w:t>pour aider au</w:t>
      </w:r>
      <w:r w:rsidRPr="006C5000">
        <w:rPr>
          <w:rFonts w:ascii="Calibri Light" w:hAnsi="Calibri Light"/>
          <w:sz w:val="22"/>
          <w:szCs w:val="22"/>
          <w:lang w:val="fr-CA"/>
        </w:rPr>
        <w:t xml:space="preserve"> développement de nouveaux programmes.</w:t>
      </w:r>
    </w:p>
    <w:p w14:paraId="1FAC0ACC" w14:textId="0523C47D" w:rsidR="005508E5" w:rsidRPr="006C5000" w:rsidRDefault="006C5000" w:rsidP="00B75167">
      <w:pPr>
        <w:overflowPunct/>
        <w:autoSpaceDE/>
        <w:autoSpaceDN/>
        <w:adjustRightInd/>
        <w:spacing w:before="240" w:after="60" w:line="240" w:lineRule="auto"/>
        <w:jc w:val="left"/>
        <w:textAlignment w:val="auto"/>
        <w:rPr>
          <w:rFonts w:ascii="Calibri Light" w:hAnsi="Calibri Light"/>
          <w:b/>
          <w:sz w:val="22"/>
          <w:szCs w:val="22"/>
          <w:lang w:val="fr-FR"/>
        </w:rPr>
      </w:pPr>
      <w:r w:rsidRPr="006C5000">
        <w:rPr>
          <w:rFonts w:ascii="Calibri Light" w:hAnsi="Calibri Light"/>
          <w:b/>
          <w:sz w:val="22"/>
          <w:szCs w:val="22"/>
          <w:lang w:val="fr-FR"/>
        </w:rPr>
        <w:t xml:space="preserve">Spécialiste </w:t>
      </w:r>
      <w:r>
        <w:rPr>
          <w:rFonts w:ascii="Calibri Light" w:hAnsi="Calibri Light"/>
          <w:b/>
          <w:sz w:val="22"/>
          <w:szCs w:val="22"/>
          <w:lang w:val="fr-FR"/>
        </w:rPr>
        <w:t>Senior</w:t>
      </w:r>
      <w:r w:rsidRPr="006C5000">
        <w:rPr>
          <w:rFonts w:ascii="Calibri Light" w:hAnsi="Calibri Light"/>
          <w:b/>
          <w:sz w:val="22"/>
          <w:szCs w:val="22"/>
          <w:lang w:val="fr-FR"/>
        </w:rPr>
        <w:t xml:space="preserve"> en </w:t>
      </w:r>
      <w:r>
        <w:rPr>
          <w:rFonts w:ascii="Calibri Light" w:hAnsi="Calibri Light"/>
          <w:b/>
          <w:sz w:val="22"/>
          <w:szCs w:val="22"/>
          <w:lang w:val="fr-FR"/>
        </w:rPr>
        <w:t>calcul de structure</w:t>
      </w:r>
      <w:r w:rsidR="00595D86" w:rsidRPr="006C5000">
        <w:rPr>
          <w:rFonts w:ascii="Calibri Light" w:hAnsi="Calibri Light"/>
          <w:b/>
          <w:sz w:val="22"/>
          <w:szCs w:val="22"/>
          <w:lang w:val="fr-FR"/>
        </w:rPr>
        <w:t xml:space="preserve">, </w:t>
      </w:r>
      <w:r w:rsidR="005508E5" w:rsidRPr="006C5000">
        <w:rPr>
          <w:rFonts w:ascii="Calibri Light" w:hAnsi="Calibri Light"/>
          <w:b/>
          <w:sz w:val="22"/>
          <w:szCs w:val="22"/>
          <w:lang w:val="fr-FR"/>
        </w:rPr>
        <w:t>(</w:t>
      </w:r>
      <w:r w:rsidR="00B75167" w:rsidRPr="006C5000">
        <w:rPr>
          <w:rFonts w:ascii="Calibri Light" w:hAnsi="Calibri Light"/>
          <w:b/>
          <w:sz w:val="22"/>
          <w:szCs w:val="22"/>
          <w:lang w:val="fr-FR"/>
        </w:rPr>
        <w:t>2010</w:t>
      </w:r>
      <w:r w:rsidR="005508E5" w:rsidRPr="006C5000">
        <w:rPr>
          <w:rFonts w:ascii="Calibri Light" w:hAnsi="Calibri Light"/>
          <w:b/>
          <w:sz w:val="22"/>
          <w:szCs w:val="22"/>
          <w:lang w:val="fr-FR"/>
        </w:rPr>
        <w:t xml:space="preserve"> – </w:t>
      </w:r>
      <w:r w:rsidR="00B75167" w:rsidRPr="006C5000">
        <w:rPr>
          <w:rFonts w:ascii="Calibri Light" w:hAnsi="Calibri Light"/>
          <w:b/>
          <w:sz w:val="22"/>
          <w:szCs w:val="22"/>
          <w:lang w:val="fr-FR"/>
        </w:rPr>
        <w:t>2012</w:t>
      </w:r>
      <w:r w:rsidR="005508E5" w:rsidRPr="006C5000">
        <w:rPr>
          <w:rFonts w:ascii="Calibri Light" w:hAnsi="Calibri Light"/>
          <w:b/>
          <w:sz w:val="22"/>
          <w:szCs w:val="22"/>
          <w:lang w:val="fr-FR"/>
        </w:rPr>
        <w:t>)</w:t>
      </w:r>
    </w:p>
    <w:p w14:paraId="0315EDD5" w14:textId="2A5F6AEC" w:rsidR="00595D86" w:rsidRPr="006C5000" w:rsidRDefault="006C5000" w:rsidP="00595D86">
      <w:pPr>
        <w:numPr>
          <w:ilvl w:val="0"/>
          <w:numId w:val="2"/>
        </w:numPr>
        <w:overflowPunct/>
        <w:autoSpaceDE/>
        <w:autoSpaceDN/>
        <w:adjustRightInd/>
        <w:spacing w:after="80" w:line="240" w:lineRule="auto"/>
        <w:textAlignment w:val="auto"/>
        <w:rPr>
          <w:rFonts w:ascii="Calibri Light" w:hAnsi="Calibri Light"/>
          <w:sz w:val="22"/>
          <w:szCs w:val="22"/>
          <w:lang w:val="fr-CA"/>
        </w:rPr>
      </w:pPr>
      <w:r w:rsidRPr="006C5000">
        <w:rPr>
          <w:rFonts w:ascii="Calibri Light" w:hAnsi="Calibri Light"/>
          <w:sz w:val="22"/>
          <w:szCs w:val="22"/>
          <w:lang w:val="fr-CA"/>
        </w:rPr>
        <w:t>Définir l</w:t>
      </w:r>
      <w:r>
        <w:rPr>
          <w:rFonts w:ascii="Calibri Light" w:hAnsi="Calibri Light"/>
          <w:sz w:val="22"/>
          <w:szCs w:val="22"/>
          <w:lang w:val="fr-CA"/>
        </w:rPr>
        <w:t>a</w:t>
      </w:r>
      <w:r w:rsidRPr="006C5000">
        <w:rPr>
          <w:rFonts w:ascii="Calibri Light" w:hAnsi="Calibri Light"/>
          <w:sz w:val="22"/>
          <w:szCs w:val="22"/>
          <w:lang w:val="fr-CA"/>
        </w:rPr>
        <w:t xml:space="preserve"> structure des futures plateformes </w:t>
      </w:r>
      <w:r>
        <w:rPr>
          <w:rFonts w:ascii="Calibri Light" w:hAnsi="Calibri Light"/>
          <w:sz w:val="22"/>
          <w:szCs w:val="22"/>
          <w:lang w:val="fr-CA"/>
        </w:rPr>
        <w:t>pour le groupe de conception avancée.</w:t>
      </w:r>
    </w:p>
    <w:p w14:paraId="2626E5A4" w14:textId="331F7DEF" w:rsidR="00B75167" w:rsidRPr="006C5000" w:rsidRDefault="006C5000" w:rsidP="00595D86">
      <w:pPr>
        <w:numPr>
          <w:ilvl w:val="0"/>
          <w:numId w:val="2"/>
        </w:numPr>
        <w:overflowPunct/>
        <w:autoSpaceDE/>
        <w:autoSpaceDN/>
        <w:adjustRightInd/>
        <w:spacing w:after="80" w:line="240" w:lineRule="auto"/>
        <w:textAlignment w:val="auto"/>
        <w:rPr>
          <w:rFonts w:ascii="Calibri Light" w:hAnsi="Calibri Light"/>
          <w:sz w:val="22"/>
          <w:szCs w:val="22"/>
          <w:lang w:val="fr-CA"/>
        </w:rPr>
      </w:pPr>
      <w:r w:rsidRPr="006C5000">
        <w:rPr>
          <w:rFonts w:ascii="Calibri Light" w:hAnsi="Calibri Light"/>
          <w:sz w:val="22"/>
          <w:szCs w:val="22"/>
          <w:lang w:val="fr-CA"/>
        </w:rPr>
        <w:t>Assurer une supervision technique sur le développement de nouveaux programmes.</w:t>
      </w:r>
    </w:p>
    <w:p w14:paraId="3D447A87" w14:textId="7CA17D51" w:rsidR="005508E5" w:rsidRPr="006C5000" w:rsidRDefault="00B75167" w:rsidP="005508E5">
      <w:pPr>
        <w:tabs>
          <w:tab w:val="right" w:pos="9356"/>
        </w:tabs>
        <w:spacing w:before="240" w:line="240" w:lineRule="auto"/>
        <w:jc w:val="left"/>
        <w:rPr>
          <w:rFonts w:ascii="Calibri" w:hAnsi="Calibri" w:cs="Calibri"/>
          <w:b/>
          <w:caps/>
          <w:sz w:val="22"/>
          <w:lang w:val="fr-FR"/>
        </w:rPr>
      </w:pPr>
      <w:r w:rsidRPr="006C5000">
        <w:rPr>
          <w:rFonts w:ascii="Calibri Light" w:hAnsi="Calibri Light"/>
          <w:b/>
          <w:caps/>
          <w:sz w:val="22"/>
          <w:szCs w:val="22"/>
          <w:lang w:val="fr-FR"/>
        </w:rPr>
        <w:t>CONSTRUCTIONS MÉTALLIQUES CHARONDIÈRES</w:t>
      </w:r>
      <w:r w:rsidR="00270A1F" w:rsidRPr="006C5000">
        <w:rPr>
          <w:rFonts w:ascii="Calibri Light" w:hAnsi="Calibri Light"/>
          <w:b/>
          <w:caps/>
          <w:sz w:val="22"/>
          <w:szCs w:val="22"/>
          <w:lang w:val="fr-FR"/>
        </w:rPr>
        <w:t xml:space="preserve"> </w:t>
      </w:r>
      <w:r w:rsidR="006C5000">
        <w:rPr>
          <w:rFonts w:ascii="Calibri Light" w:hAnsi="Calibri Light"/>
          <w:b/>
          <w:sz w:val="22"/>
          <w:szCs w:val="22"/>
          <w:lang w:val="fr-FR"/>
        </w:rPr>
        <w:t>Directeur technique</w:t>
      </w:r>
      <w:r w:rsidR="005508E5" w:rsidRPr="006C5000">
        <w:rPr>
          <w:rFonts w:ascii="Calibri" w:hAnsi="Calibri" w:cs="Calibri"/>
          <w:b/>
          <w:caps/>
          <w:sz w:val="22"/>
          <w:lang w:val="fr-FR"/>
        </w:rPr>
        <w:tab/>
      </w:r>
      <w:r w:rsidRPr="006C5000">
        <w:rPr>
          <w:rFonts w:ascii="Calibri Light" w:hAnsi="Calibri Light"/>
          <w:b/>
          <w:sz w:val="22"/>
          <w:szCs w:val="22"/>
          <w:lang w:val="fr-FR"/>
        </w:rPr>
        <w:t>2009</w:t>
      </w:r>
      <w:r w:rsidR="005508E5" w:rsidRPr="006C5000">
        <w:rPr>
          <w:rFonts w:ascii="Calibri Light" w:hAnsi="Calibri Light"/>
          <w:b/>
          <w:sz w:val="22"/>
          <w:szCs w:val="22"/>
          <w:lang w:val="fr-FR"/>
        </w:rPr>
        <w:t xml:space="preserve"> – </w:t>
      </w:r>
      <w:r w:rsidRPr="006C5000">
        <w:rPr>
          <w:rFonts w:ascii="Calibri Light" w:hAnsi="Calibri Light"/>
          <w:b/>
          <w:sz w:val="22"/>
          <w:szCs w:val="22"/>
          <w:lang w:val="fr-FR"/>
        </w:rPr>
        <w:t>2010</w:t>
      </w:r>
    </w:p>
    <w:p w14:paraId="0CBECC43" w14:textId="1D78D9A4" w:rsidR="005508E5" w:rsidRPr="006C5000" w:rsidRDefault="00B75167" w:rsidP="005508E5">
      <w:pPr>
        <w:tabs>
          <w:tab w:val="right" w:pos="9356"/>
        </w:tabs>
        <w:spacing w:before="240" w:line="240" w:lineRule="auto"/>
        <w:jc w:val="left"/>
        <w:rPr>
          <w:rFonts w:ascii="Calibri" w:hAnsi="Calibri" w:cs="Calibri"/>
          <w:b/>
          <w:caps/>
          <w:sz w:val="22"/>
          <w:lang w:val="fr-FR"/>
        </w:rPr>
      </w:pPr>
      <w:r w:rsidRPr="006C5000">
        <w:rPr>
          <w:rFonts w:ascii="Calibri Light" w:hAnsi="Calibri Light"/>
          <w:b/>
          <w:caps/>
          <w:sz w:val="22"/>
          <w:szCs w:val="22"/>
          <w:lang w:val="fr-FR"/>
        </w:rPr>
        <w:t>AIRBUS FRANCE</w:t>
      </w:r>
      <w:r w:rsidR="005508E5" w:rsidRPr="006C5000">
        <w:rPr>
          <w:rFonts w:ascii="Calibri" w:hAnsi="Calibri" w:cs="Calibri"/>
          <w:b/>
          <w:caps/>
          <w:sz w:val="22"/>
          <w:lang w:val="fr-FR"/>
        </w:rPr>
        <w:tab/>
      </w:r>
      <w:r w:rsidRPr="006C5000">
        <w:rPr>
          <w:rFonts w:ascii="Calibri Light" w:hAnsi="Calibri Light"/>
          <w:b/>
          <w:sz w:val="22"/>
          <w:szCs w:val="22"/>
          <w:lang w:val="fr-FR"/>
        </w:rPr>
        <w:t>2002</w:t>
      </w:r>
      <w:r w:rsidR="005508E5" w:rsidRPr="006C5000">
        <w:rPr>
          <w:rFonts w:ascii="Calibri Light" w:hAnsi="Calibri Light"/>
          <w:b/>
          <w:sz w:val="22"/>
          <w:szCs w:val="22"/>
          <w:lang w:val="fr-FR"/>
        </w:rPr>
        <w:t xml:space="preserve"> – </w:t>
      </w:r>
      <w:r w:rsidRPr="006C5000">
        <w:rPr>
          <w:rFonts w:ascii="Calibri Light" w:hAnsi="Calibri Light"/>
          <w:b/>
          <w:sz w:val="22"/>
          <w:szCs w:val="22"/>
          <w:lang w:val="fr-FR"/>
        </w:rPr>
        <w:t>2009</w:t>
      </w:r>
    </w:p>
    <w:p w14:paraId="0EAEDA91" w14:textId="70AE008F" w:rsidR="005508E5" w:rsidRPr="006C5000" w:rsidRDefault="006C5000" w:rsidP="005508E5">
      <w:pPr>
        <w:overflowPunct/>
        <w:autoSpaceDE/>
        <w:autoSpaceDN/>
        <w:adjustRightInd/>
        <w:spacing w:before="60" w:after="60" w:line="240" w:lineRule="auto"/>
        <w:jc w:val="left"/>
        <w:textAlignment w:val="auto"/>
        <w:rPr>
          <w:rFonts w:ascii="Calibri Light" w:hAnsi="Calibri Light"/>
          <w:b/>
          <w:sz w:val="22"/>
          <w:szCs w:val="22"/>
          <w:lang w:val="fr-CA"/>
        </w:rPr>
      </w:pPr>
      <w:r w:rsidRPr="006C5000">
        <w:rPr>
          <w:rFonts w:ascii="Calibri Light" w:hAnsi="Calibri Light"/>
          <w:b/>
          <w:sz w:val="22"/>
          <w:szCs w:val="22"/>
          <w:lang w:val="fr-CA"/>
        </w:rPr>
        <w:t>Responsable calcul</w:t>
      </w:r>
      <w:r w:rsidR="00595D86" w:rsidRPr="006C5000">
        <w:rPr>
          <w:rFonts w:ascii="Calibri Light" w:hAnsi="Calibri Light"/>
          <w:b/>
          <w:sz w:val="22"/>
          <w:szCs w:val="22"/>
          <w:lang w:val="fr-CA"/>
        </w:rPr>
        <w:t xml:space="preserve"> - A350 </w:t>
      </w:r>
      <w:r w:rsidRPr="006C5000">
        <w:rPr>
          <w:rFonts w:ascii="Calibri Light" w:hAnsi="Calibri Light"/>
          <w:b/>
          <w:sz w:val="22"/>
          <w:szCs w:val="22"/>
          <w:lang w:val="fr-CA"/>
        </w:rPr>
        <w:t>barque avant</w:t>
      </w:r>
      <w:r w:rsidR="00595D86" w:rsidRPr="006C5000">
        <w:rPr>
          <w:rFonts w:ascii="Calibri Light" w:hAnsi="Calibri Light"/>
          <w:b/>
          <w:sz w:val="22"/>
          <w:szCs w:val="22"/>
          <w:lang w:val="fr-CA"/>
        </w:rPr>
        <w:t xml:space="preserve"> (</w:t>
      </w:r>
      <w:r w:rsidR="00C276BF" w:rsidRPr="006C5000">
        <w:rPr>
          <w:rFonts w:ascii="Calibri Light" w:hAnsi="Calibri Light"/>
          <w:b/>
          <w:sz w:val="22"/>
          <w:szCs w:val="22"/>
          <w:lang w:val="fr-CA"/>
        </w:rPr>
        <w:t>métalli</w:t>
      </w:r>
      <w:r w:rsidR="00C276BF">
        <w:rPr>
          <w:rFonts w:ascii="Calibri Light" w:hAnsi="Calibri Light"/>
          <w:b/>
          <w:sz w:val="22"/>
          <w:szCs w:val="22"/>
          <w:lang w:val="fr-CA"/>
        </w:rPr>
        <w:t>que</w:t>
      </w:r>
      <w:r w:rsidR="00595D86" w:rsidRPr="006C5000">
        <w:rPr>
          <w:rFonts w:ascii="Calibri Light" w:hAnsi="Calibri Light"/>
          <w:b/>
          <w:sz w:val="22"/>
          <w:szCs w:val="22"/>
          <w:lang w:val="fr-CA"/>
        </w:rPr>
        <w:t xml:space="preserve"> </w:t>
      </w:r>
      <w:r>
        <w:rPr>
          <w:rFonts w:ascii="Calibri Light" w:hAnsi="Calibri Light"/>
          <w:b/>
          <w:sz w:val="22"/>
          <w:szCs w:val="22"/>
          <w:lang w:val="fr-CA"/>
        </w:rPr>
        <w:t>et</w:t>
      </w:r>
      <w:r w:rsidR="00595D86" w:rsidRPr="006C5000">
        <w:rPr>
          <w:rFonts w:ascii="Calibri Light" w:hAnsi="Calibri Light"/>
          <w:b/>
          <w:sz w:val="22"/>
          <w:szCs w:val="22"/>
          <w:lang w:val="fr-CA"/>
        </w:rPr>
        <w:t xml:space="preserve"> composite), </w:t>
      </w:r>
      <w:r w:rsidR="005508E5" w:rsidRPr="006C5000">
        <w:rPr>
          <w:rFonts w:ascii="Calibri Light" w:hAnsi="Calibri Light"/>
          <w:b/>
          <w:sz w:val="22"/>
          <w:szCs w:val="22"/>
          <w:lang w:val="fr-CA"/>
        </w:rPr>
        <w:t>(</w:t>
      </w:r>
      <w:r w:rsidR="00B75167" w:rsidRPr="006C5000">
        <w:rPr>
          <w:rFonts w:ascii="Calibri Light" w:hAnsi="Calibri Light"/>
          <w:b/>
          <w:sz w:val="22"/>
          <w:szCs w:val="22"/>
          <w:lang w:val="fr-CA"/>
        </w:rPr>
        <w:t>2007</w:t>
      </w:r>
      <w:r w:rsidR="005508E5" w:rsidRPr="006C5000">
        <w:rPr>
          <w:rFonts w:ascii="Calibri Light" w:hAnsi="Calibri Light"/>
          <w:b/>
          <w:sz w:val="22"/>
          <w:szCs w:val="22"/>
          <w:lang w:val="fr-CA"/>
        </w:rPr>
        <w:t xml:space="preserve"> – </w:t>
      </w:r>
      <w:r w:rsidR="00B75167" w:rsidRPr="006C5000">
        <w:rPr>
          <w:rFonts w:ascii="Calibri Light" w:hAnsi="Calibri Light"/>
          <w:b/>
          <w:sz w:val="22"/>
          <w:szCs w:val="22"/>
          <w:lang w:val="fr-CA"/>
        </w:rPr>
        <w:t>2009</w:t>
      </w:r>
      <w:r w:rsidR="005508E5" w:rsidRPr="006C5000">
        <w:rPr>
          <w:rFonts w:ascii="Calibri Light" w:hAnsi="Calibri Light"/>
          <w:b/>
          <w:sz w:val="22"/>
          <w:szCs w:val="22"/>
          <w:lang w:val="fr-CA"/>
        </w:rPr>
        <w:t>)</w:t>
      </w:r>
    </w:p>
    <w:p w14:paraId="6503B74D" w14:textId="3F9B88E7" w:rsidR="00B75167" w:rsidRDefault="006C5000" w:rsidP="005508E5">
      <w:pPr>
        <w:overflowPunct/>
        <w:autoSpaceDE/>
        <w:autoSpaceDN/>
        <w:adjustRightInd/>
        <w:spacing w:before="60" w:after="60" w:line="240" w:lineRule="auto"/>
        <w:jc w:val="left"/>
        <w:textAlignment w:val="auto"/>
        <w:rPr>
          <w:rFonts w:ascii="Calibri Light" w:hAnsi="Calibri Light"/>
          <w:b/>
          <w:sz w:val="22"/>
          <w:szCs w:val="22"/>
          <w:lang w:val="fr-CA"/>
        </w:rPr>
      </w:pPr>
      <w:r w:rsidRPr="006C5000">
        <w:rPr>
          <w:rFonts w:ascii="Calibri Light" w:hAnsi="Calibri Light"/>
          <w:b/>
          <w:sz w:val="22"/>
          <w:szCs w:val="22"/>
          <w:lang w:val="fr-CA"/>
        </w:rPr>
        <w:t xml:space="preserve">Responsable calcul </w:t>
      </w:r>
      <w:r w:rsidR="00595D86" w:rsidRPr="006C5000">
        <w:rPr>
          <w:rFonts w:ascii="Calibri Light" w:hAnsi="Calibri Light"/>
          <w:b/>
          <w:sz w:val="22"/>
          <w:szCs w:val="22"/>
          <w:lang w:val="fr-CA"/>
        </w:rPr>
        <w:t xml:space="preserve">- A380 </w:t>
      </w:r>
      <w:r w:rsidRPr="006C5000">
        <w:rPr>
          <w:rFonts w:ascii="Calibri Light" w:hAnsi="Calibri Light"/>
          <w:b/>
          <w:sz w:val="22"/>
          <w:szCs w:val="22"/>
          <w:lang w:val="fr-CA"/>
        </w:rPr>
        <w:t>case de train central</w:t>
      </w:r>
      <w:r w:rsidR="00595D86" w:rsidRPr="006C5000">
        <w:rPr>
          <w:rFonts w:ascii="Calibri Light" w:hAnsi="Calibri Light"/>
          <w:b/>
          <w:sz w:val="22"/>
          <w:szCs w:val="22"/>
          <w:lang w:val="fr-CA"/>
        </w:rPr>
        <w:t xml:space="preserve">, </w:t>
      </w:r>
      <w:r w:rsidR="00B75167" w:rsidRPr="006C5000">
        <w:rPr>
          <w:rFonts w:ascii="Calibri Light" w:hAnsi="Calibri Light"/>
          <w:b/>
          <w:sz w:val="22"/>
          <w:szCs w:val="22"/>
          <w:lang w:val="fr-CA"/>
        </w:rPr>
        <w:t>(2002 – 2007)</w:t>
      </w:r>
    </w:p>
    <w:p w14:paraId="45CB4DCD" w14:textId="77777777" w:rsidR="006C5000" w:rsidRPr="006C5000" w:rsidRDefault="006C5000" w:rsidP="005508E5">
      <w:pPr>
        <w:overflowPunct/>
        <w:autoSpaceDE/>
        <w:autoSpaceDN/>
        <w:adjustRightInd/>
        <w:spacing w:before="60" w:after="60" w:line="240" w:lineRule="auto"/>
        <w:jc w:val="left"/>
        <w:textAlignment w:val="auto"/>
        <w:rPr>
          <w:rFonts w:ascii="Calibri Light" w:hAnsi="Calibri Light"/>
          <w:b/>
          <w:sz w:val="22"/>
          <w:szCs w:val="22"/>
          <w:lang w:val="fr-CA"/>
        </w:rPr>
      </w:pPr>
    </w:p>
    <w:p w14:paraId="739FA304" w14:textId="46108CD0" w:rsidR="001E7F0E" w:rsidRPr="006C5000" w:rsidRDefault="006C5000" w:rsidP="00EE363B">
      <w:pPr>
        <w:pStyle w:val="Heading1"/>
        <w:spacing w:before="280"/>
        <w:rPr>
          <w:lang w:val="fr-FR"/>
        </w:rPr>
      </w:pPr>
      <w:r w:rsidRPr="006C5000">
        <w:rPr>
          <w:lang w:val="fr-FR"/>
        </w:rPr>
        <w:lastRenderedPageBreak/>
        <w:t>FORMATION UNIVERSITAIRE</w:t>
      </w:r>
    </w:p>
    <w:p w14:paraId="4E3DB48F" w14:textId="0E34F1AE" w:rsidR="0001695C" w:rsidRPr="006C5000" w:rsidRDefault="006C5000" w:rsidP="008F2649">
      <w:pPr>
        <w:numPr>
          <w:ilvl w:val="0"/>
          <w:numId w:val="2"/>
        </w:numPr>
        <w:spacing w:before="240" w:after="60" w:line="240" w:lineRule="auto"/>
        <w:rPr>
          <w:rFonts w:ascii="Calibri Light" w:hAnsi="Calibri Light"/>
          <w:sz w:val="22"/>
          <w:szCs w:val="22"/>
          <w:lang w:val="fr-FR"/>
        </w:rPr>
      </w:pPr>
      <w:r>
        <w:rPr>
          <w:rFonts w:ascii="Calibri Light" w:hAnsi="Calibri Light"/>
          <w:b/>
          <w:sz w:val="22"/>
          <w:szCs w:val="22"/>
          <w:lang w:val="fr-FR"/>
        </w:rPr>
        <w:t>Diplôme d’ingénieur en mécanique</w:t>
      </w:r>
      <w:r w:rsidR="00A36A3F" w:rsidRPr="006C5000">
        <w:rPr>
          <w:rFonts w:ascii="Calibri Light" w:hAnsi="Calibri Light"/>
          <w:sz w:val="22"/>
          <w:szCs w:val="22"/>
          <w:lang w:val="fr-FR"/>
        </w:rPr>
        <w:t>, Conservatoire National des Arts et Métiers Paris, 1998</w:t>
      </w:r>
    </w:p>
    <w:p w14:paraId="2E1412D8" w14:textId="40616272" w:rsidR="001E7F0E" w:rsidRPr="006C5000" w:rsidRDefault="006C5000" w:rsidP="00EE363B">
      <w:pPr>
        <w:pStyle w:val="Heading1"/>
        <w:spacing w:before="280"/>
        <w:rPr>
          <w:lang w:val="en-CA"/>
        </w:rPr>
      </w:pPr>
      <w:r w:rsidRPr="006C5000">
        <w:rPr>
          <w:lang w:val="en-CA"/>
        </w:rPr>
        <w:t>CONNAISSANCE TECHNIQUE</w:t>
      </w:r>
    </w:p>
    <w:p w14:paraId="5323C47B" w14:textId="54D14E93" w:rsidR="001E7F0E" w:rsidRPr="006C5000" w:rsidRDefault="002C4FAD" w:rsidP="00AC50D8">
      <w:pPr>
        <w:widowControl w:val="0"/>
        <w:spacing w:before="240" w:after="120" w:line="240" w:lineRule="auto"/>
        <w:jc w:val="left"/>
        <w:rPr>
          <w:rFonts w:ascii="Calibri Light" w:hAnsi="Calibri Light"/>
          <w:sz w:val="22"/>
          <w:szCs w:val="22"/>
          <w:lang w:val="en-CA"/>
        </w:rPr>
      </w:pPr>
      <w:r w:rsidRPr="006C5000">
        <w:rPr>
          <w:rFonts w:ascii="Calibri Light" w:hAnsi="Calibri Light"/>
          <w:sz w:val="22"/>
          <w:szCs w:val="22"/>
          <w:lang w:val="en-CA"/>
        </w:rPr>
        <w:t xml:space="preserve">Patran, Femap, Nastran, </w:t>
      </w:r>
      <w:r w:rsidR="00FB1DC6" w:rsidRPr="006C5000">
        <w:rPr>
          <w:rFonts w:ascii="Calibri Light" w:hAnsi="Calibri Light"/>
          <w:sz w:val="22"/>
          <w:szCs w:val="22"/>
          <w:lang w:val="en-CA"/>
        </w:rPr>
        <w:t>SAP</w:t>
      </w:r>
      <w:r w:rsidRPr="006C5000">
        <w:rPr>
          <w:rFonts w:ascii="Calibri Light" w:hAnsi="Calibri Light"/>
          <w:sz w:val="22"/>
          <w:szCs w:val="22"/>
          <w:lang w:val="en-CA"/>
        </w:rPr>
        <w:t>, Word, Excel</w:t>
      </w:r>
      <w:r w:rsidR="00FB1DC6" w:rsidRPr="006C5000">
        <w:rPr>
          <w:rFonts w:ascii="Calibri Light" w:hAnsi="Calibri Light"/>
          <w:sz w:val="22"/>
          <w:szCs w:val="22"/>
          <w:lang w:val="en-CA"/>
        </w:rPr>
        <w:t xml:space="preserve">, </w:t>
      </w:r>
      <w:r w:rsidRPr="006C5000">
        <w:rPr>
          <w:rFonts w:ascii="Calibri Light" w:hAnsi="Calibri Light"/>
          <w:sz w:val="22"/>
          <w:szCs w:val="22"/>
          <w:lang w:val="en-CA"/>
        </w:rPr>
        <w:t>PowerPoint, Microsoft Project.</w:t>
      </w:r>
    </w:p>
    <w:p w14:paraId="1E357E9F" w14:textId="39CC0D08" w:rsidR="00CF63FB" w:rsidRPr="006C5000" w:rsidRDefault="00595D86" w:rsidP="00EE363B">
      <w:pPr>
        <w:pStyle w:val="Heading1"/>
        <w:spacing w:before="280"/>
        <w:rPr>
          <w:lang w:val="fr-FR"/>
        </w:rPr>
      </w:pPr>
      <w:r w:rsidRPr="006C5000">
        <w:rPr>
          <w:lang w:val="fr-FR"/>
        </w:rPr>
        <w:t>AFFILIATIONS</w:t>
      </w:r>
    </w:p>
    <w:p w14:paraId="46538F2D" w14:textId="0E46B36B" w:rsidR="00595D86" w:rsidRPr="006C5000" w:rsidRDefault="00595D86" w:rsidP="002C4FAD">
      <w:pPr>
        <w:numPr>
          <w:ilvl w:val="0"/>
          <w:numId w:val="2"/>
        </w:numPr>
        <w:spacing w:after="60" w:line="240" w:lineRule="auto"/>
        <w:rPr>
          <w:rFonts w:ascii="Calibri Light" w:hAnsi="Calibri Light"/>
          <w:sz w:val="22"/>
          <w:szCs w:val="22"/>
          <w:lang w:val="fr-FR"/>
        </w:rPr>
      </w:pPr>
      <w:r w:rsidRPr="006C5000">
        <w:rPr>
          <w:rFonts w:ascii="Calibri Light" w:hAnsi="Calibri Light"/>
          <w:sz w:val="22"/>
          <w:szCs w:val="22"/>
          <w:lang w:val="fr-FR"/>
        </w:rPr>
        <w:t>Membr</w:t>
      </w:r>
      <w:r w:rsidR="006C5000">
        <w:rPr>
          <w:rFonts w:ascii="Calibri Light" w:hAnsi="Calibri Light"/>
          <w:sz w:val="22"/>
          <w:szCs w:val="22"/>
          <w:lang w:val="fr-FR"/>
        </w:rPr>
        <w:t>e de l’</w:t>
      </w:r>
      <w:r w:rsidRPr="006C5000">
        <w:rPr>
          <w:rFonts w:ascii="Calibri Light" w:hAnsi="Calibri Light"/>
          <w:sz w:val="22"/>
          <w:szCs w:val="22"/>
          <w:lang w:val="fr-FR"/>
        </w:rPr>
        <w:t xml:space="preserve">Ordre des Ingénieurs du Québec </w:t>
      </w:r>
      <w:r w:rsidR="006C5000">
        <w:rPr>
          <w:rFonts w:ascii="Calibri Light" w:hAnsi="Calibri Light"/>
          <w:sz w:val="22"/>
          <w:szCs w:val="22"/>
          <w:lang w:val="fr-FR"/>
        </w:rPr>
        <w:t>depuis</w:t>
      </w:r>
      <w:r w:rsidRPr="006C5000">
        <w:rPr>
          <w:rFonts w:ascii="Calibri Light" w:hAnsi="Calibri Light"/>
          <w:sz w:val="22"/>
          <w:szCs w:val="22"/>
          <w:lang w:val="fr-FR"/>
        </w:rPr>
        <w:t xml:space="preserve"> 2013</w:t>
      </w:r>
    </w:p>
    <w:sectPr w:rsidR="00595D86" w:rsidRPr="006C5000" w:rsidSect="006C5000">
      <w:footnotePr>
        <w:numRestart w:val="eachPage"/>
      </w:footnotePr>
      <w:type w:val="continuous"/>
      <w:pgSz w:w="12240" w:h="15840" w:code="1"/>
      <w:pgMar w:top="1440" w:right="1183" w:bottom="1440" w:left="1440" w:header="720" w:footer="720" w:gutter="0"/>
      <w:pgNumType w:start="1"/>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02590" w14:textId="77777777" w:rsidR="006B0E47" w:rsidRDefault="006B0E47">
      <w:pPr>
        <w:spacing w:line="240" w:lineRule="auto"/>
      </w:pPr>
      <w:r>
        <w:separator/>
      </w:r>
    </w:p>
  </w:endnote>
  <w:endnote w:type="continuationSeparator" w:id="0">
    <w:p w14:paraId="5D8A5BDB" w14:textId="77777777" w:rsidR="006B0E47" w:rsidRDefault="006B0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Font2000">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167">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559CF" w14:textId="77777777" w:rsidR="006B0E47" w:rsidRDefault="006B0E47">
      <w:r>
        <w:separator/>
      </w:r>
    </w:p>
  </w:footnote>
  <w:footnote w:type="continuationSeparator" w:id="0">
    <w:p w14:paraId="3DF97094" w14:textId="77777777" w:rsidR="006B0E47" w:rsidRDefault="006B0E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DE11" w14:textId="77777777" w:rsidR="0073681E" w:rsidRPr="00C6468D" w:rsidRDefault="00B75167" w:rsidP="001E7F0E">
    <w:pPr>
      <w:pStyle w:val="Header"/>
      <w:pBdr>
        <w:bottom w:val="single" w:sz="4" w:space="1" w:color="auto"/>
      </w:pBdr>
      <w:tabs>
        <w:tab w:val="clear" w:pos="8640"/>
        <w:tab w:val="right" w:pos="9360"/>
      </w:tabs>
      <w:rPr>
        <w:rFonts w:ascii="Calibri Light" w:hAnsi="Calibri Light" w:cs="Calibri Light"/>
        <w:sz w:val="22"/>
        <w:szCs w:val="22"/>
      </w:rPr>
    </w:pPr>
    <w:r w:rsidRPr="00B75167">
      <w:rPr>
        <w:rFonts w:ascii="Calibri Light" w:hAnsi="Calibri Light" w:cs="Calibri Light"/>
        <w:color w:val="404040"/>
        <w:sz w:val="22"/>
        <w:szCs w:val="22"/>
      </w:rPr>
      <w:t>Franck DERVAULT</w:t>
    </w:r>
    <w:r w:rsidR="0073681E" w:rsidRPr="00C6468D">
      <w:rPr>
        <w:rFonts w:ascii="Calibri Light" w:hAnsi="Calibri Light" w:cs="Calibri Light"/>
        <w:caps/>
        <w:sz w:val="22"/>
        <w:szCs w:val="22"/>
      </w:rPr>
      <w:tab/>
    </w:r>
    <w:r w:rsidR="0073681E" w:rsidRPr="00C6468D">
      <w:rPr>
        <w:rFonts w:ascii="Calibri Light" w:hAnsi="Calibri Light" w:cs="Calibri Light"/>
        <w:sz w:val="22"/>
        <w:szCs w:val="22"/>
      </w:rPr>
      <w:pgNum/>
    </w:r>
  </w:p>
  <w:p w14:paraId="4996F084" w14:textId="77777777" w:rsidR="0073681E" w:rsidRDefault="0073681E">
    <w:pPr>
      <w:tabs>
        <w:tab w:val="right" w:pos="9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10CB544"/>
    <w:lvl w:ilvl="0">
      <w:numFmt w:val="bullet"/>
      <w:lvlText w:val="*"/>
      <w:lvlJc w:val="left"/>
    </w:lvl>
  </w:abstractNum>
  <w:abstractNum w:abstractNumId="1" w15:restartNumberingAfterBreak="0">
    <w:nsid w:val="10693525"/>
    <w:multiLevelType w:val="hybridMultilevel"/>
    <w:tmpl w:val="163C43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D56799"/>
    <w:multiLevelType w:val="hybridMultilevel"/>
    <w:tmpl w:val="554EE5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22352A"/>
    <w:multiLevelType w:val="hybridMultilevel"/>
    <w:tmpl w:val="972E64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80B6F54"/>
    <w:multiLevelType w:val="hybridMultilevel"/>
    <w:tmpl w:val="A3AC8580"/>
    <w:lvl w:ilvl="0" w:tplc="0C0C000B">
      <w:start w:val="1"/>
      <w:numFmt w:val="bullet"/>
      <w:lvlText w:val=""/>
      <w:lvlJc w:val="left"/>
      <w:pPr>
        <w:ind w:left="720" w:hanging="360"/>
      </w:pPr>
      <w:rPr>
        <w:rFonts w:ascii="Wingdings" w:hAnsi="Wingdings" w:hint="default"/>
      </w:rPr>
    </w:lvl>
    <w:lvl w:ilvl="1" w:tplc="0C0C000B">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561ED7"/>
    <w:multiLevelType w:val="hybridMultilevel"/>
    <w:tmpl w:val="C018FEB4"/>
    <w:lvl w:ilvl="0" w:tplc="0C0C000D">
      <w:start w:val="1"/>
      <w:numFmt w:val="bullet"/>
      <w:lvlText w:val=""/>
      <w:lvlJc w:val="left"/>
      <w:pPr>
        <w:ind w:left="720" w:hanging="360"/>
      </w:pPr>
      <w:rPr>
        <w:rFonts w:ascii="Wingdings" w:hAnsi="Wingdings" w:hint="default"/>
      </w:rPr>
    </w:lvl>
    <w:lvl w:ilvl="1" w:tplc="0C0C000B">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24E18EA"/>
    <w:multiLevelType w:val="hybridMultilevel"/>
    <w:tmpl w:val="0FF2F25A"/>
    <w:lvl w:ilvl="0" w:tplc="040C0003">
      <w:start w:val="1"/>
      <w:numFmt w:val="bullet"/>
      <w:lvlText w:val="o"/>
      <w:lvlJc w:val="left"/>
      <w:pPr>
        <w:ind w:left="1295"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679B2"/>
    <w:multiLevelType w:val="hybridMultilevel"/>
    <w:tmpl w:val="02CC9C34"/>
    <w:lvl w:ilvl="0" w:tplc="14207246">
      <w:start w:val="1"/>
      <w:numFmt w:val="bullet"/>
      <w:lvlText w:val=""/>
      <w:lvlJc w:val="left"/>
      <w:pPr>
        <w:tabs>
          <w:tab w:val="num" w:pos="360"/>
        </w:tabs>
        <w:ind w:left="360" w:hanging="360"/>
      </w:pPr>
      <w:rPr>
        <w:rFonts w:ascii="Wingdings 2" w:hAnsi="Wingdings 2" w:hint="default"/>
        <w:color w:val="000066"/>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D1A4DBA"/>
    <w:multiLevelType w:val="hybridMultilevel"/>
    <w:tmpl w:val="1ABE41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3BC55E5"/>
    <w:multiLevelType w:val="hybridMultilevel"/>
    <w:tmpl w:val="409C0FE6"/>
    <w:lvl w:ilvl="0" w:tplc="04090001">
      <w:start w:val="1"/>
      <w:numFmt w:val="bullet"/>
      <w:lvlText w:val=""/>
      <w:lvlJc w:val="left"/>
      <w:pPr>
        <w:ind w:left="360" w:hanging="360"/>
      </w:pPr>
      <w:rPr>
        <w:rFonts w:ascii="Symbol" w:hAnsi="Symbol" w:hint="default"/>
      </w:rPr>
    </w:lvl>
    <w:lvl w:ilvl="1" w:tplc="89642D76">
      <w:start w:val="1"/>
      <w:numFmt w:val="bullet"/>
      <w:lvlText w:val=""/>
      <w:lvlJc w:val="left"/>
      <w:pPr>
        <w:tabs>
          <w:tab w:val="num" w:pos="1080"/>
        </w:tabs>
        <w:ind w:left="1080" w:hanging="360"/>
      </w:pPr>
      <w:rPr>
        <w:rFonts w:ascii="Symbol" w:hAnsi="Symbol" w:hint="default"/>
        <w:sz w:val="1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9E5C1F"/>
    <w:multiLevelType w:val="hybridMultilevel"/>
    <w:tmpl w:val="C038C4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91720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22485327">
    <w:abstractNumId w:val="9"/>
  </w:num>
  <w:num w:numId="3" w16cid:durableId="610091936">
    <w:abstractNumId w:val="7"/>
  </w:num>
  <w:num w:numId="4" w16cid:durableId="540047840">
    <w:abstractNumId w:val="10"/>
  </w:num>
  <w:num w:numId="5" w16cid:durableId="23092818">
    <w:abstractNumId w:val="6"/>
  </w:num>
  <w:num w:numId="6" w16cid:durableId="1739014808">
    <w:abstractNumId w:val="4"/>
  </w:num>
  <w:num w:numId="7" w16cid:durableId="1264341972">
    <w:abstractNumId w:val="5"/>
  </w:num>
  <w:num w:numId="8" w16cid:durableId="531772726">
    <w:abstractNumId w:val="2"/>
  </w:num>
  <w:num w:numId="9" w16cid:durableId="417211868">
    <w:abstractNumId w:val="3"/>
  </w:num>
  <w:num w:numId="10" w16cid:durableId="331416561">
    <w:abstractNumId w:val="8"/>
  </w:num>
  <w:num w:numId="11" w16cid:durableId="1593784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proofState w:spelling="clean"/>
  <w:defaultTabStop w:val="547"/>
  <w:hyphenationZone w:val="0"/>
  <w:doNotHyphenateCaps/>
  <w:drawingGridHorizontalSpacing w:val="120"/>
  <w:drawingGridVerticalSpacing w:val="120"/>
  <w:displayVerticalDrawingGridEvery w:val="0"/>
  <w:doNotUseMarginsForDrawingGridOrigin/>
  <w:doNotShadeFormData/>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67"/>
    <w:rsid w:val="000046C0"/>
    <w:rsid w:val="0001695C"/>
    <w:rsid w:val="00042D80"/>
    <w:rsid w:val="00065C15"/>
    <w:rsid w:val="00074C77"/>
    <w:rsid w:val="000849B9"/>
    <w:rsid w:val="00086C6E"/>
    <w:rsid w:val="000B28C8"/>
    <w:rsid w:val="000F2618"/>
    <w:rsid w:val="00122837"/>
    <w:rsid w:val="001655AE"/>
    <w:rsid w:val="001666B0"/>
    <w:rsid w:val="001E7F0E"/>
    <w:rsid w:val="0020076F"/>
    <w:rsid w:val="00242367"/>
    <w:rsid w:val="00270A1F"/>
    <w:rsid w:val="002C4FAD"/>
    <w:rsid w:val="002D23F2"/>
    <w:rsid w:val="002F053F"/>
    <w:rsid w:val="003654A0"/>
    <w:rsid w:val="003B44FA"/>
    <w:rsid w:val="003D27A5"/>
    <w:rsid w:val="00432268"/>
    <w:rsid w:val="00433169"/>
    <w:rsid w:val="00472699"/>
    <w:rsid w:val="004D7CC0"/>
    <w:rsid w:val="004E53DD"/>
    <w:rsid w:val="005508E5"/>
    <w:rsid w:val="00593BC1"/>
    <w:rsid w:val="00595D86"/>
    <w:rsid w:val="005A22E7"/>
    <w:rsid w:val="005B098F"/>
    <w:rsid w:val="005B4A04"/>
    <w:rsid w:val="005C0BCB"/>
    <w:rsid w:val="005C5EE9"/>
    <w:rsid w:val="005E5F3E"/>
    <w:rsid w:val="00656FC5"/>
    <w:rsid w:val="006A285F"/>
    <w:rsid w:val="006B0E47"/>
    <w:rsid w:val="006C2CC7"/>
    <w:rsid w:val="006C2DBC"/>
    <w:rsid w:val="006C5000"/>
    <w:rsid w:val="006E0E0F"/>
    <w:rsid w:val="007249EC"/>
    <w:rsid w:val="00733AD1"/>
    <w:rsid w:val="0073681E"/>
    <w:rsid w:val="0077301A"/>
    <w:rsid w:val="007B6ED9"/>
    <w:rsid w:val="007E74EC"/>
    <w:rsid w:val="00816362"/>
    <w:rsid w:val="008245A6"/>
    <w:rsid w:val="00842456"/>
    <w:rsid w:val="00844E9C"/>
    <w:rsid w:val="008452D7"/>
    <w:rsid w:val="00865829"/>
    <w:rsid w:val="008F08D2"/>
    <w:rsid w:val="008F2649"/>
    <w:rsid w:val="008F2B45"/>
    <w:rsid w:val="008F622C"/>
    <w:rsid w:val="0090167D"/>
    <w:rsid w:val="0091491A"/>
    <w:rsid w:val="009454EE"/>
    <w:rsid w:val="009539B6"/>
    <w:rsid w:val="00A115B0"/>
    <w:rsid w:val="00A11E9E"/>
    <w:rsid w:val="00A23A3E"/>
    <w:rsid w:val="00A36A3F"/>
    <w:rsid w:val="00A6369F"/>
    <w:rsid w:val="00A64C97"/>
    <w:rsid w:val="00AC3674"/>
    <w:rsid w:val="00AC50D8"/>
    <w:rsid w:val="00AF41AE"/>
    <w:rsid w:val="00AF7C1C"/>
    <w:rsid w:val="00B265DE"/>
    <w:rsid w:val="00B52A13"/>
    <w:rsid w:val="00B75167"/>
    <w:rsid w:val="00B86BB1"/>
    <w:rsid w:val="00B953D6"/>
    <w:rsid w:val="00BC1DC8"/>
    <w:rsid w:val="00BC61AC"/>
    <w:rsid w:val="00C276BF"/>
    <w:rsid w:val="00C36DBB"/>
    <w:rsid w:val="00C6468D"/>
    <w:rsid w:val="00C971EF"/>
    <w:rsid w:val="00CA2D19"/>
    <w:rsid w:val="00CA37E0"/>
    <w:rsid w:val="00CF63FB"/>
    <w:rsid w:val="00D1037F"/>
    <w:rsid w:val="00D51D4C"/>
    <w:rsid w:val="00DA33DD"/>
    <w:rsid w:val="00E17B3D"/>
    <w:rsid w:val="00E56347"/>
    <w:rsid w:val="00EB0C98"/>
    <w:rsid w:val="00EC5699"/>
    <w:rsid w:val="00EE254B"/>
    <w:rsid w:val="00EE363B"/>
    <w:rsid w:val="00F1151C"/>
    <w:rsid w:val="00F23B15"/>
    <w:rsid w:val="00FB184C"/>
    <w:rsid w:val="00FB1DC6"/>
    <w:rsid w:val="00FB7F4E"/>
    <w:rsid w:val="00FF509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5F98A"/>
  <w15:chartTrackingRefBased/>
  <w15:docId w15:val="{088014CB-9E21-4945-A0E8-3C60AC03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pPr>
      <w:overflowPunct w:val="0"/>
      <w:autoSpaceDE w:val="0"/>
      <w:autoSpaceDN w:val="0"/>
      <w:adjustRightInd w:val="0"/>
      <w:spacing w:line="260" w:lineRule="atLeast"/>
      <w:jc w:val="both"/>
      <w:textAlignment w:val="baseline"/>
    </w:pPr>
    <w:rPr>
      <w:rFonts w:ascii="Font2000" w:hAnsi="Font2000"/>
      <w:sz w:val="24"/>
      <w:lang w:val="en-US" w:eastAsia="en-US"/>
    </w:rPr>
  </w:style>
  <w:style w:type="paragraph" w:styleId="Heading1">
    <w:name w:val="heading 1"/>
    <w:basedOn w:val="Normal"/>
    <w:next w:val="Normal"/>
    <w:qFormat/>
    <w:rsid w:val="00AC50D8"/>
    <w:pPr>
      <w:pBdr>
        <w:bottom w:val="single" w:sz="4" w:space="1" w:color="404040"/>
      </w:pBdr>
      <w:spacing w:before="360" w:line="240" w:lineRule="auto"/>
      <w:jc w:val="left"/>
      <w:outlineLvl w:val="0"/>
    </w:pPr>
    <w:rPr>
      <w:rFonts w:ascii="Calibri" w:hAnsi="Calibri" w:cs="Calibri"/>
      <w:b/>
      <w:color w:val="404040"/>
      <w:szCs w:val="24"/>
      <w:lang w:val="fr-CA"/>
    </w:r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right" w:pos="8640"/>
      </w:tabs>
      <w:spacing w:after="560"/>
      <w:ind w:left="-180"/>
    </w:pPr>
    <w:rPr>
      <w:rFonts w:ascii="Font167" w:hAnsi="Font167"/>
      <w:sz w:val="18"/>
    </w:rPr>
  </w:style>
  <w:style w:type="paragraph" w:styleId="Header">
    <w:name w:val="header"/>
    <w:basedOn w:val="Normal"/>
    <w:next w:val="Normal"/>
    <w:semiHidden/>
    <w:pPr>
      <w:tabs>
        <w:tab w:val="right" w:pos="8640"/>
      </w:tabs>
    </w:pPr>
  </w:style>
  <w:style w:type="character" w:styleId="FootnoteReference">
    <w:name w:val="footnote reference"/>
    <w:semiHidden/>
    <w:rPr>
      <w:position w:val="6"/>
      <w:sz w:val="20"/>
    </w:rPr>
  </w:style>
  <w:style w:type="paragraph" w:styleId="FootnoteText">
    <w:name w:val="footnote text"/>
    <w:basedOn w:val="Normal"/>
    <w:next w:val="Normal"/>
    <w:semiHidden/>
    <w:pPr>
      <w:keepNext/>
      <w:spacing w:before="100" w:after="100"/>
    </w:pPr>
    <w:rPr>
      <w:i/>
      <w:sz w:val="20"/>
    </w:rPr>
  </w:style>
  <w:style w:type="character" w:styleId="PageNumber">
    <w:name w:val="page number"/>
    <w:semiHidden/>
    <w:rPr>
      <w:rFonts w:ascii="Helvetica" w:hAnsi="Helvetica"/>
      <w:sz w:val="18"/>
    </w:rPr>
  </w:style>
  <w:style w:type="paragraph" w:customStyle="1" w:styleId="MainHeading">
    <w:name w:val="Main Heading"/>
    <w:aliases w:val="mh"/>
    <w:basedOn w:val="Normal"/>
    <w:next w:val="Normal"/>
    <w:pPr>
      <w:jc w:val="center"/>
    </w:pPr>
    <w:rPr>
      <w:b/>
      <w:caps/>
      <w:u w:val="single"/>
    </w:rPr>
  </w:style>
  <w:style w:type="paragraph" w:customStyle="1" w:styleId="CoDate">
    <w:name w:val="Co. &amp; Date"/>
    <w:aliases w:val="cd"/>
    <w:basedOn w:val="Normal"/>
    <w:next w:val="Normal"/>
    <w:pPr>
      <w:tabs>
        <w:tab w:val="right" w:pos="8640"/>
      </w:tabs>
    </w:pPr>
    <w:rPr>
      <w:b/>
      <w:caps/>
    </w:rPr>
  </w:style>
  <w:style w:type="paragraph" w:customStyle="1" w:styleId="Bullet">
    <w:name w:val="Bullet"/>
    <w:aliases w:val="b"/>
    <w:basedOn w:val="Normal"/>
    <w:pPr>
      <w:ind w:left="540" w:hanging="540"/>
    </w:pPr>
  </w:style>
  <w:style w:type="paragraph" w:customStyle="1" w:styleId="i1">
    <w:name w:val="i1"/>
    <w:aliases w:val="indent 1"/>
    <w:basedOn w:val="Normal"/>
    <w:pPr>
      <w:spacing w:after="260"/>
      <w:ind w:left="1080" w:hanging="540"/>
    </w:pPr>
  </w:style>
  <w:style w:type="paragraph" w:customStyle="1" w:styleId="i2">
    <w:name w:val="i2"/>
    <w:aliases w:val="indent 2"/>
    <w:basedOn w:val="Normal"/>
    <w:pPr>
      <w:spacing w:after="260"/>
      <w:ind w:left="1620" w:hanging="540"/>
    </w:pPr>
  </w:style>
  <w:style w:type="paragraph" w:styleId="Title">
    <w:name w:val="Title"/>
    <w:basedOn w:val="Normal"/>
    <w:qFormat/>
    <w:rsid w:val="00AC50D8"/>
    <w:pPr>
      <w:spacing w:line="240" w:lineRule="auto"/>
      <w:jc w:val="center"/>
    </w:pPr>
    <w:rPr>
      <w:rFonts w:ascii="Calibri" w:hAnsi="Calibri" w:cs="Calibri"/>
      <w:b/>
      <w:caps/>
      <w:color w:val="404040"/>
      <w:sz w:val="32"/>
      <w:szCs w:val="32"/>
      <w:lang w:val="fr-CA"/>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character" w:styleId="Hyperlink">
    <w:name w:val="Hyperlink"/>
    <w:uiPriority w:val="99"/>
    <w:unhideWhenUsed/>
    <w:rsid w:val="005E5F3E"/>
    <w:rPr>
      <w:color w:val="0563C1"/>
      <w:u w:val="single"/>
    </w:rPr>
  </w:style>
  <w:style w:type="character" w:styleId="UnresolvedMention">
    <w:name w:val="Unresolved Mention"/>
    <w:uiPriority w:val="47"/>
    <w:rsid w:val="00A6369F"/>
    <w:rPr>
      <w:color w:val="808080"/>
      <w:shd w:val="clear" w:color="auto" w:fill="E6E6E6"/>
    </w:rPr>
  </w:style>
  <w:style w:type="table" w:styleId="TableGrid">
    <w:name w:val="Table Grid"/>
    <w:basedOn w:val="TableNormal"/>
    <w:uiPriority w:val="59"/>
    <w:rsid w:val="00CF6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08E5"/>
    <w:rPr>
      <w:color w:val="954F72" w:themeColor="followedHyperlink"/>
      <w:u w:val="single"/>
    </w:rPr>
  </w:style>
  <w:style w:type="paragraph" w:styleId="ListParagraph">
    <w:name w:val="List Paragraph"/>
    <w:basedOn w:val="Normal"/>
    <w:uiPriority w:val="34"/>
    <w:qFormat/>
    <w:rsid w:val="00B75167"/>
    <w:pPr>
      <w:widowControl w:val="0"/>
      <w:overflowPunct/>
      <w:adjustRightInd/>
      <w:spacing w:line="240" w:lineRule="auto"/>
      <w:ind w:left="720"/>
      <w:contextualSpacing/>
      <w:jc w:val="left"/>
      <w:textAlignment w:val="auto"/>
    </w:pPr>
    <w:rPr>
      <w:rFonts w:ascii="Times New Roman" w:hAnsi="Times New Roman"/>
      <w:sz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532630">
      <w:bodyDiv w:val="1"/>
      <w:marLeft w:val="0"/>
      <w:marRight w:val="0"/>
      <w:marTop w:val="0"/>
      <w:marBottom w:val="0"/>
      <w:divBdr>
        <w:top w:val="none" w:sz="0" w:space="0" w:color="auto"/>
        <w:left w:val="none" w:sz="0" w:space="0" w:color="auto"/>
        <w:bottom w:val="none" w:sz="0" w:space="0" w:color="auto"/>
        <w:right w:val="none" w:sz="0" w:space="0" w:color="auto"/>
      </w:divBdr>
    </w:div>
    <w:div w:id="73381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772</Words>
  <Characters>4406</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vt:lpstr>
      <vt:lpstr>NAME</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Elene Coulombe</dc:creator>
  <cp:keywords/>
  <dc:description/>
  <cp:lastModifiedBy>franck dervault</cp:lastModifiedBy>
  <cp:revision>5</cp:revision>
  <cp:lastPrinted>1998-10-22T19:55:00Z</cp:lastPrinted>
  <dcterms:created xsi:type="dcterms:W3CDTF">2023-09-16T21:35:00Z</dcterms:created>
  <dcterms:modified xsi:type="dcterms:W3CDTF">2023-09-17T11:58:00Z</dcterms:modified>
</cp:coreProperties>
</file>